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50" w:rsidRDefault="002C3050" w:rsidP="001253CD">
      <w:pPr>
        <w:jc w:val="center"/>
        <w:rPr>
          <w:rFonts w:ascii="Times New Roman" w:hAnsi="Times New Roman" w:cs="Times New Roman"/>
          <w:b/>
          <w:bCs/>
          <w:sz w:val="24"/>
          <w:szCs w:val="24"/>
          <w:lang w:val="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r w:rsidRPr="002C3050">
        <w:rPr>
          <w:rFonts w:ascii="Times New Roman" w:eastAsiaTheme="minorEastAsia" w:hAnsi="Times New Roman" w:cs="Times New Roman"/>
          <w:sz w:val="24"/>
          <w:szCs w:val="24"/>
          <w:lang w:val="ru-RU" w:eastAsia="ru-RU"/>
        </w:rPr>
        <w:t>СОГЛАСОВАНО                                                                УТВЕРЖДАЮ</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r w:rsidRPr="002C3050">
        <w:rPr>
          <w:rFonts w:ascii="Times New Roman" w:eastAsiaTheme="minorEastAsia" w:hAnsi="Times New Roman" w:cs="Times New Roman"/>
          <w:sz w:val="24"/>
          <w:szCs w:val="24"/>
          <w:lang w:val="ru-RU" w:eastAsia="ru-RU"/>
        </w:rPr>
        <w:t xml:space="preserve">Совет школы                                        </w:t>
      </w:r>
      <w:r>
        <w:rPr>
          <w:rFonts w:ascii="Times New Roman" w:eastAsiaTheme="minorEastAsia" w:hAnsi="Times New Roman" w:cs="Times New Roman"/>
          <w:sz w:val="24"/>
          <w:szCs w:val="24"/>
          <w:lang w:val="ru-RU" w:eastAsia="ru-RU"/>
        </w:rPr>
        <w:t xml:space="preserve">          </w:t>
      </w:r>
      <w:r w:rsidRPr="002C3050">
        <w:rPr>
          <w:rFonts w:ascii="Times New Roman" w:eastAsiaTheme="minorEastAsia" w:hAnsi="Times New Roman" w:cs="Times New Roman"/>
          <w:sz w:val="24"/>
          <w:szCs w:val="24"/>
          <w:lang w:val="ru-RU" w:eastAsia="ru-RU"/>
        </w:rPr>
        <w:t xml:space="preserve">  </w:t>
      </w:r>
      <w:proofErr w:type="spellStart"/>
      <w:r w:rsidRPr="002C3050">
        <w:rPr>
          <w:rFonts w:ascii="Times New Roman" w:eastAsiaTheme="minorEastAsia" w:hAnsi="Times New Roman" w:cs="Times New Roman"/>
          <w:sz w:val="24"/>
          <w:szCs w:val="24"/>
          <w:lang w:val="ru-RU" w:eastAsia="ru-RU"/>
        </w:rPr>
        <w:t>И.о</w:t>
      </w:r>
      <w:proofErr w:type="spellEnd"/>
      <w:r w:rsidRPr="002C3050">
        <w:rPr>
          <w:rFonts w:ascii="Times New Roman" w:eastAsiaTheme="minorEastAsia" w:hAnsi="Times New Roman" w:cs="Times New Roman"/>
          <w:sz w:val="24"/>
          <w:szCs w:val="24"/>
          <w:lang w:val="ru-RU" w:eastAsia="ru-RU"/>
        </w:rPr>
        <w:t xml:space="preserve"> директора МБОУ СОШ им. Усманова Г.М.</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r w:rsidRPr="002C3050">
        <w:rPr>
          <w:rFonts w:ascii="Times New Roman" w:eastAsiaTheme="minorEastAsia" w:hAnsi="Times New Roman" w:cs="Times New Roman"/>
          <w:sz w:val="24"/>
          <w:szCs w:val="24"/>
          <w:lang w:val="ru-RU" w:eastAsia="ru-RU"/>
        </w:rPr>
        <w:t xml:space="preserve">Протокол №   4                                                               </w:t>
      </w:r>
      <w:proofErr w:type="spellStart"/>
      <w:r w:rsidRPr="002C3050">
        <w:rPr>
          <w:rFonts w:ascii="Times New Roman" w:eastAsiaTheme="minorEastAsia" w:hAnsi="Times New Roman" w:cs="Times New Roman"/>
          <w:sz w:val="24"/>
          <w:szCs w:val="24"/>
          <w:lang w:val="ru-RU" w:eastAsia="ru-RU"/>
        </w:rPr>
        <w:t>с</w:t>
      </w:r>
      <w:proofErr w:type="gramStart"/>
      <w:r w:rsidRPr="002C3050">
        <w:rPr>
          <w:rFonts w:ascii="Times New Roman" w:eastAsiaTheme="minorEastAsia" w:hAnsi="Times New Roman" w:cs="Times New Roman"/>
          <w:sz w:val="24"/>
          <w:szCs w:val="24"/>
          <w:lang w:val="ru-RU" w:eastAsia="ru-RU"/>
        </w:rPr>
        <w:t>.А</w:t>
      </w:r>
      <w:proofErr w:type="gramEnd"/>
      <w:r w:rsidRPr="002C3050">
        <w:rPr>
          <w:rFonts w:ascii="Times New Roman" w:eastAsiaTheme="minorEastAsia" w:hAnsi="Times New Roman" w:cs="Times New Roman"/>
          <w:sz w:val="24"/>
          <w:szCs w:val="24"/>
          <w:lang w:val="ru-RU" w:eastAsia="ru-RU"/>
        </w:rPr>
        <w:t>хуново</w:t>
      </w:r>
      <w:proofErr w:type="spellEnd"/>
      <w:r w:rsidRPr="002C3050">
        <w:rPr>
          <w:rFonts w:ascii="Times New Roman" w:eastAsiaTheme="minorEastAsia" w:hAnsi="Times New Roman" w:cs="Times New Roman"/>
          <w:sz w:val="24"/>
          <w:szCs w:val="24"/>
          <w:lang w:val="ru-RU" w:eastAsia="ru-RU"/>
        </w:rPr>
        <w:t xml:space="preserve"> МР Учалинский район  РБ</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r w:rsidRPr="002C3050">
        <w:rPr>
          <w:rFonts w:ascii="Times New Roman" w:eastAsiaTheme="minorEastAsia" w:hAnsi="Times New Roman" w:cs="Times New Roman"/>
          <w:sz w:val="24"/>
          <w:szCs w:val="24"/>
          <w:lang w:val="ru-RU" w:eastAsia="ru-RU"/>
        </w:rPr>
        <w:t>«  25»   мая   2021г                                                           ___________________</w:t>
      </w:r>
      <w:proofErr w:type="spellStart"/>
      <w:r w:rsidRPr="002C3050">
        <w:rPr>
          <w:rFonts w:ascii="Times New Roman" w:eastAsiaTheme="minorEastAsia" w:hAnsi="Times New Roman" w:cs="Times New Roman"/>
          <w:sz w:val="24"/>
          <w:szCs w:val="24"/>
          <w:lang w:val="ru-RU" w:eastAsia="ru-RU"/>
        </w:rPr>
        <w:t>Янгличева</w:t>
      </w:r>
      <w:proofErr w:type="spellEnd"/>
      <w:r w:rsidRPr="002C3050">
        <w:rPr>
          <w:rFonts w:ascii="Times New Roman" w:eastAsiaTheme="minorEastAsia" w:hAnsi="Times New Roman" w:cs="Times New Roman"/>
          <w:sz w:val="24"/>
          <w:szCs w:val="24"/>
          <w:lang w:val="ru-RU" w:eastAsia="ru-RU"/>
        </w:rPr>
        <w:t xml:space="preserve"> Л.Т</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r w:rsidRPr="002C3050">
        <w:rPr>
          <w:rFonts w:ascii="Times New Roman" w:eastAsiaTheme="minorEastAsia" w:hAnsi="Times New Roman" w:cs="Times New Roman"/>
          <w:sz w:val="24"/>
          <w:szCs w:val="24"/>
          <w:lang w:val="ru-RU" w:eastAsia="ru-RU"/>
        </w:rPr>
        <w:t xml:space="preserve">                                                                        </w:t>
      </w:r>
      <w:r>
        <w:rPr>
          <w:rFonts w:ascii="Times New Roman" w:eastAsiaTheme="minorEastAsia" w:hAnsi="Times New Roman" w:cs="Times New Roman"/>
          <w:sz w:val="24"/>
          <w:szCs w:val="24"/>
          <w:lang w:val="ru-RU" w:eastAsia="ru-RU"/>
        </w:rPr>
        <w:t xml:space="preserve">               </w:t>
      </w:r>
      <w:r w:rsidRPr="002C3050">
        <w:rPr>
          <w:rFonts w:ascii="Times New Roman" w:eastAsiaTheme="minorEastAsia" w:hAnsi="Times New Roman" w:cs="Times New Roman"/>
          <w:sz w:val="24"/>
          <w:szCs w:val="24"/>
          <w:lang w:val="ru-RU" w:eastAsia="ru-RU"/>
        </w:rPr>
        <w:t xml:space="preserve"> Приказ №  8    от  «25 » мая 2021 г.</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rPr>
          <w:rFonts w:ascii="Times New Roman" w:eastAsiaTheme="minorEastAsia" w:hAnsi="Times New Roman" w:cs="Times New Roman"/>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ПРОЕКТ ПЛАНА</w:t>
      </w:r>
      <w:r w:rsidRPr="002C3050">
        <w:rPr>
          <w:rFonts w:ascii="Times New Roman" w:hAnsi="Times New Roman" w:cs="Times New Roman"/>
          <w:bCs/>
          <w:sz w:val="24"/>
          <w:szCs w:val="24"/>
        </w:rPr>
        <w:t xml:space="preserve"> </w:t>
      </w:r>
      <w:r w:rsidRPr="002C3050">
        <w:rPr>
          <w:rFonts w:ascii="Times New Roman" w:hAnsi="Times New Roman" w:cs="Times New Roman"/>
          <w:b/>
          <w:bCs/>
          <w:sz w:val="24"/>
          <w:szCs w:val="24"/>
          <w:lang w:val="ru-RU"/>
        </w:rPr>
        <w:t>ВНЕУРОЧНОЙ ДЕЯТЕЛЬНОСТИ</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МУНИЦИПАЛЬНОГО БЮДЖЕТНОГО  ОБЩЕОБРАЗОВАТЕЛЬНОГО</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 xml:space="preserve"> УЧРЕЖДЕНИЯ СРЕДНЯЯ ОБЩЕОБРАЗОВАТЕЛЬНАЯ ШКОЛА </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 xml:space="preserve">ИМЕНИ УСМАНОВА ГАЙСЫ МУРТАЗОВИЧА  </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СЕЛА АХУНОВО МР УЧАЛИНСКИЙ РАЙОН</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r w:rsidRPr="002C3050">
        <w:rPr>
          <w:rFonts w:ascii="Times New Roman" w:eastAsiaTheme="minorEastAsia" w:hAnsi="Times New Roman" w:cs="Times New Roman"/>
          <w:b/>
          <w:sz w:val="24"/>
          <w:szCs w:val="24"/>
          <w:lang w:val="ru-RU" w:eastAsia="ru-RU"/>
        </w:rPr>
        <w:t xml:space="preserve"> РЕСПУБЛИКИ БАШКОРТОСТАН  </w:t>
      </w: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P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pBdr>
          <w:top w:val="single" w:sz="4" w:space="1" w:color="auto"/>
          <w:left w:val="single" w:sz="4" w:space="31"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val="ru-RU" w:eastAsia="ru-RU"/>
        </w:rPr>
      </w:pPr>
    </w:p>
    <w:p w:rsidR="002C3050" w:rsidRDefault="002C3050" w:rsidP="002C3050">
      <w:pPr>
        <w:rPr>
          <w:rFonts w:ascii="Times New Roman" w:hAnsi="Times New Roman" w:cs="Times New Roman"/>
          <w:b/>
          <w:bCs/>
          <w:sz w:val="24"/>
          <w:szCs w:val="24"/>
          <w:lang w:val="ru-RU"/>
        </w:rPr>
      </w:pPr>
    </w:p>
    <w:p w:rsidR="002C3050" w:rsidRDefault="002C3050" w:rsidP="001253CD">
      <w:pPr>
        <w:jc w:val="center"/>
        <w:rPr>
          <w:rFonts w:ascii="Times New Roman" w:hAnsi="Times New Roman" w:cs="Times New Roman"/>
          <w:b/>
          <w:bCs/>
          <w:sz w:val="24"/>
          <w:szCs w:val="24"/>
          <w:lang w:val="ru-RU"/>
        </w:rPr>
      </w:pPr>
    </w:p>
    <w:p w:rsidR="002C3050" w:rsidRDefault="002C3050" w:rsidP="002C3050">
      <w:pPr>
        <w:rPr>
          <w:rFonts w:ascii="Times New Roman" w:hAnsi="Times New Roman" w:cs="Times New Roman"/>
          <w:b/>
          <w:bCs/>
          <w:sz w:val="24"/>
          <w:szCs w:val="24"/>
          <w:lang w:val="ru-RU"/>
        </w:rPr>
      </w:pPr>
    </w:p>
    <w:p w:rsidR="002C3050" w:rsidRDefault="002C3050" w:rsidP="001253CD">
      <w:pPr>
        <w:jc w:val="center"/>
        <w:rPr>
          <w:rFonts w:ascii="Times New Roman" w:hAnsi="Times New Roman" w:cs="Times New Roman"/>
          <w:b/>
          <w:bCs/>
          <w:sz w:val="24"/>
          <w:szCs w:val="24"/>
          <w:lang w:val="ru-RU"/>
        </w:rPr>
      </w:pPr>
    </w:p>
    <w:p w:rsidR="001253CD" w:rsidRPr="001253CD" w:rsidRDefault="001253CD" w:rsidP="001253CD">
      <w:pPr>
        <w:jc w:val="center"/>
        <w:rPr>
          <w:rFonts w:ascii="Times New Roman" w:hAnsi="Times New Roman" w:cs="Times New Roman"/>
          <w:b/>
          <w:bCs/>
          <w:sz w:val="24"/>
          <w:szCs w:val="24"/>
        </w:rPr>
      </w:pPr>
      <w:r w:rsidRPr="001253CD">
        <w:rPr>
          <w:rFonts w:ascii="Times New Roman" w:hAnsi="Times New Roman" w:cs="Times New Roman"/>
          <w:b/>
          <w:bCs/>
          <w:sz w:val="24"/>
          <w:szCs w:val="24"/>
        </w:rPr>
        <w:lastRenderedPageBreak/>
        <w:t>1. Пояснительная записка</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План внеурочной деятельности МБОУ СОШ</w:t>
      </w:r>
      <w:r w:rsidRPr="001253CD">
        <w:rPr>
          <w:rFonts w:ascii="Times New Roman" w:hAnsi="Times New Roman" w:cs="Times New Roman"/>
          <w:bCs/>
          <w:sz w:val="24"/>
          <w:szCs w:val="24"/>
          <w:lang w:val="ru-RU"/>
        </w:rPr>
        <w:t xml:space="preserve"> </w:t>
      </w:r>
      <w:proofErr w:type="spellStart"/>
      <w:r w:rsidRPr="001253CD">
        <w:rPr>
          <w:rFonts w:ascii="Times New Roman" w:hAnsi="Times New Roman" w:cs="Times New Roman"/>
          <w:bCs/>
          <w:sz w:val="24"/>
          <w:szCs w:val="24"/>
          <w:lang w:val="ru-RU"/>
        </w:rPr>
        <w:t>им.Усманова</w:t>
      </w:r>
      <w:proofErr w:type="spellEnd"/>
      <w:r w:rsidRPr="001253CD">
        <w:rPr>
          <w:rFonts w:ascii="Times New Roman" w:hAnsi="Times New Roman" w:cs="Times New Roman"/>
          <w:bCs/>
          <w:sz w:val="24"/>
          <w:szCs w:val="24"/>
          <w:lang w:val="ru-RU"/>
        </w:rPr>
        <w:t xml:space="preserve"> Г.М. </w:t>
      </w:r>
      <w:proofErr w:type="spellStart"/>
      <w:r w:rsidRPr="001253CD">
        <w:rPr>
          <w:rFonts w:ascii="Times New Roman" w:hAnsi="Times New Roman" w:cs="Times New Roman"/>
          <w:bCs/>
          <w:sz w:val="24"/>
          <w:szCs w:val="24"/>
          <w:lang w:val="ru-RU"/>
        </w:rPr>
        <w:t>с.Ахуново</w:t>
      </w:r>
      <w:proofErr w:type="spellEnd"/>
      <w:r w:rsidRPr="001253CD">
        <w:rPr>
          <w:rFonts w:ascii="Times New Roman" w:hAnsi="Times New Roman" w:cs="Times New Roman"/>
          <w:bCs/>
          <w:sz w:val="24"/>
          <w:szCs w:val="24"/>
        </w:rPr>
        <w:t xml:space="preserve">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План</w:t>
      </w:r>
      <w:r w:rsidRPr="001253CD">
        <w:rPr>
          <w:rFonts w:ascii="Times New Roman" w:hAnsi="Times New Roman" w:cs="Times New Roman"/>
          <w:bCs/>
          <w:sz w:val="24"/>
          <w:szCs w:val="24"/>
        </w:rPr>
        <w:tab/>
        <w:t>внеурочной</w:t>
      </w:r>
      <w:r w:rsidRPr="001253CD">
        <w:rPr>
          <w:rFonts w:ascii="Times New Roman" w:hAnsi="Times New Roman" w:cs="Times New Roman"/>
          <w:bCs/>
          <w:sz w:val="24"/>
          <w:szCs w:val="24"/>
        </w:rPr>
        <w:tab/>
        <w:t>деятельности</w:t>
      </w:r>
      <w:r w:rsidRPr="001253CD">
        <w:rPr>
          <w:rFonts w:ascii="Times New Roman" w:hAnsi="Times New Roman" w:cs="Times New Roman"/>
          <w:bCs/>
          <w:sz w:val="24"/>
          <w:szCs w:val="24"/>
        </w:rPr>
        <w:tab/>
        <w:t>являетс</w:t>
      </w:r>
      <w:r w:rsidR="00205BA6">
        <w:rPr>
          <w:rFonts w:ascii="Times New Roman" w:hAnsi="Times New Roman" w:cs="Times New Roman"/>
          <w:bCs/>
          <w:sz w:val="24"/>
          <w:szCs w:val="24"/>
        </w:rPr>
        <w:t>я</w:t>
      </w:r>
      <w:r w:rsidR="00205BA6">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часть</w:t>
      </w:r>
      <w:r w:rsidR="00205BA6">
        <w:rPr>
          <w:rFonts w:ascii="Times New Roman" w:hAnsi="Times New Roman" w:cs="Times New Roman"/>
          <w:bCs/>
          <w:sz w:val="24"/>
          <w:szCs w:val="24"/>
        </w:rPr>
        <w:t>ю</w:t>
      </w:r>
      <w:r w:rsidR="00205BA6">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образовательной</w:t>
      </w:r>
      <w:r w:rsidRPr="001253CD">
        <w:rPr>
          <w:rFonts w:ascii="Times New Roman" w:hAnsi="Times New Roman" w:cs="Times New Roman"/>
          <w:bCs/>
          <w:sz w:val="24"/>
          <w:szCs w:val="24"/>
        </w:rPr>
        <w:tab/>
        <w:t>программы Муниципального</w:t>
      </w:r>
      <w:r w:rsidRPr="001253CD">
        <w:rPr>
          <w:rFonts w:ascii="Times New Roman" w:hAnsi="Times New Roman" w:cs="Times New Roman"/>
          <w:bCs/>
          <w:sz w:val="24"/>
          <w:szCs w:val="24"/>
        </w:rPr>
        <w:tab/>
        <w:t>бюджетного</w:t>
      </w:r>
      <w:r w:rsidRPr="001253CD">
        <w:rPr>
          <w:rFonts w:ascii="Times New Roman" w:hAnsi="Times New Roman" w:cs="Times New Roman"/>
          <w:bCs/>
          <w:sz w:val="24"/>
          <w:szCs w:val="24"/>
        </w:rPr>
        <w:tab/>
        <w:t xml:space="preserve">общеобразовательного  учреждения </w:t>
      </w:r>
      <w:r w:rsidRPr="001253CD">
        <w:rPr>
          <w:rFonts w:ascii="Times New Roman" w:hAnsi="Times New Roman" w:cs="Times New Roman"/>
          <w:bCs/>
          <w:sz w:val="24"/>
          <w:szCs w:val="24"/>
          <w:lang w:val="ru-RU"/>
        </w:rPr>
        <w:t>с</w:t>
      </w:r>
      <w:r w:rsidRPr="001253CD">
        <w:rPr>
          <w:rFonts w:ascii="Times New Roman" w:hAnsi="Times New Roman" w:cs="Times New Roman"/>
          <w:bCs/>
          <w:sz w:val="24"/>
          <w:szCs w:val="24"/>
        </w:rPr>
        <w:t xml:space="preserve">редняя общеобразовательная школа </w:t>
      </w:r>
      <w:r w:rsidRPr="001253CD">
        <w:rPr>
          <w:rFonts w:ascii="Times New Roman" w:hAnsi="Times New Roman" w:cs="Times New Roman"/>
          <w:bCs/>
          <w:sz w:val="24"/>
          <w:szCs w:val="24"/>
          <w:lang w:val="ru-RU"/>
        </w:rPr>
        <w:t>имени Усманова Г.</w:t>
      </w:r>
      <w:r w:rsidR="002C3050">
        <w:rPr>
          <w:rFonts w:ascii="Times New Roman" w:hAnsi="Times New Roman" w:cs="Times New Roman"/>
          <w:bCs/>
          <w:sz w:val="24"/>
          <w:szCs w:val="24"/>
          <w:lang w:val="ru-RU"/>
        </w:rPr>
        <w:t xml:space="preserve"> </w:t>
      </w:r>
      <w:r w:rsidRPr="001253CD">
        <w:rPr>
          <w:rFonts w:ascii="Times New Roman" w:hAnsi="Times New Roman" w:cs="Times New Roman"/>
          <w:bCs/>
          <w:sz w:val="24"/>
          <w:szCs w:val="24"/>
          <w:lang w:val="ru-RU"/>
        </w:rPr>
        <w:t>М.</w:t>
      </w:r>
      <w:r w:rsidR="002C3050">
        <w:rPr>
          <w:rFonts w:ascii="Times New Roman" w:hAnsi="Times New Roman" w:cs="Times New Roman"/>
          <w:bCs/>
          <w:sz w:val="24"/>
          <w:szCs w:val="24"/>
          <w:lang w:val="ru-RU"/>
        </w:rPr>
        <w:t xml:space="preserve"> </w:t>
      </w:r>
      <w:bookmarkStart w:id="0" w:name="_GoBack"/>
      <w:bookmarkEnd w:id="0"/>
      <w:r w:rsidRPr="001253CD">
        <w:rPr>
          <w:rFonts w:ascii="Times New Roman" w:hAnsi="Times New Roman" w:cs="Times New Roman"/>
          <w:bCs/>
          <w:sz w:val="24"/>
          <w:szCs w:val="24"/>
          <w:lang w:val="ru-RU"/>
        </w:rPr>
        <w:t>с.</w:t>
      </w:r>
      <w:r w:rsidR="002C3050">
        <w:rPr>
          <w:rFonts w:ascii="Times New Roman" w:hAnsi="Times New Roman" w:cs="Times New Roman"/>
          <w:bCs/>
          <w:sz w:val="24"/>
          <w:szCs w:val="24"/>
          <w:lang w:val="ru-RU"/>
        </w:rPr>
        <w:t xml:space="preserve"> </w:t>
      </w:r>
      <w:r w:rsidRPr="001253CD">
        <w:rPr>
          <w:rFonts w:ascii="Times New Roman" w:hAnsi="Times New Roman" w:cs="Times New Roman"/>
          <w:bCs/>
          <w:sz w:val="24"/>
          <w:szCs w:val="24"/>
          <w:lang w:val="ru-RU"/>
        </w:rPr>
        <w:t>Ахуново</w:t>
      </w:r>
      <w:r w:rsidRPr="001253CD">
        <w:rPr>
          <w:rFonts w:ascii="Times New Roman" w:hAnsi="Times New Roman" w:cs="Times New Roman"/>
          <w:bCs/>
          <w:sz w:val="24"/>
          <w:szCs w:val="24"/>
        </w:rPr>
        <w:t>.</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Под</w:t>
      </w:r>
      <w:r w:rsidRPr="001253CD">
        <w:rPr>
          <w:rFonts w:ascii="Times New Roman" w:hAnsi="Times New Roman" w:cs="Times New Roman"/>
          <w:bCs/>
          <w:sz w:val="24"/>
          <w:szCs w:val="24"/>
        </w:rPr>
        <w:tab/>
        <w:t>внеурочной</w:t>
      </w:r>
      <w:r w:rsidRPr="001253CD">
        <w:rPr>
          <w:rFonts w:ascii="Times New Roman" w:hAnsi="Times New Roman" w:cs="Times New Roman"/>
          <w:bCs/>
          <w:sz w:val="24"/>
          <w:szCs w:val="24"/>
        </w:rPr>
        <w:tab/>
        <w:t>деятельностью</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в</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рамках</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реализ</w:t>
      </w:r>
      <w:r>
        <w:rPr>
          <w:rFonts w:ascii="Times New Roman" w:hAnsi="Times New Roman" w:cs="Times New Roman"/>
          <w:bCs/>
          <w:sz w:val="24"/>
          <w:szCs w:val="24"/>
        </w:rPr>
        <w:t>ации</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ФГОС</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следует</w:t>
      </w:r>
      <w:r>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Внеурочная деятельность осуществляется на основе оптимизационной модели организации внеурочной деятельности и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Оптимизационная модель. Модель внеурочной деятельности (далее - ВД) на основе оптимизации всех внутренних ресурсов школы предполагает, что в ее реализации принимают участие педагогические работники школы (учителя, заместитель директора, библиотекарь).</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Координирующую роль выполняет на уровне класса классный руководитель, который в соответствии со своими функциями и задачами: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взаимодействует с педагогическими работниками, а также учебно-вспомогательным персоналом школы;</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-организует социально значимую, творческую деятельность обучающихся.</w:t>
      </w:r>
    </w:p>
    <w:p w:rsidR="001253CD" w:rsidRPr="001253CD" w:rsidRDefault="001253CD" w:rsidP="001253CD">
      <w:pPr>
        <w:rPr>
          <w:rFonts w:ascii="Times New Roman" w:hAnsi="Times New Roman" w:cs="Times New Roman"/>
          <w:bCs/>
          <w:sz w:val="24"/>
          <w:szCs w:val="24"/>
        </w:rPr>
      </w:pP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xml:space="preserve">Цель внеурочной деятельности: создать условия для развития творческого потенциала, позитивного общения, проявления инициативы и самостоятельности, ответственности, искренности и открытости в реальных жизненных ситуациях, интереса к внеклассной </w:t>
      </w:r>
      <w:r w:rsidRPr="001253CD">
        <w:rPr>
          <w:rFonts w:ascii="Times New Roman" w:hAnsi="Times New Roman" w:cs="Times New Roman"/>
          <w:bCs/>
          <w:sz w:val="24"/>
          <w:szCs w:val="24"/>
        </w:rPr>
        <w:lastRenderedPageBreak/>
        <w:t>деятельности на всех возрастных этапах создать основы для осознанного выбора и последующего усвоения образовательных программ. Задачи:</w:t>
      </w:r>
    </w:p>
    <w:p w:rsidR="001253CD" w:rsidRPr="001253CD" w:rsidRDefault="001253CD" w:rsidP="001253CD">
      <w:pPr>
        <w:spacing w:after="0" w:line="240" w:lineRule="auto"/>
        <w:rPr>
          <w:rFonts w:ascii="Times New Roman" w:hAnsi="Times New Roman" w:cs="Times New Roman"/>
          <w:bCs/>
          <w:sz w:val="24"/>
          <w:szCs w:val="24"/>
        </w:rPr>
      </w:pPr>
      <w:r w:rsidRPr="001253CD">
        <w:rPr>
          <w:rFonts w:ascii="Times New Roman" w:hAnsi="Times New Roman" w:cs="Times New Roman"/>
          <w:bCs/>
          <w:sz w:val="24"/>
          <w:szCs w:val="24"/>
        </w:rPr>
        <w:t>1.</w:t>
      </w:r>
      <w:r w:rsidRPr="001253CD">
        <w:rPr>
          <w:rFonts w:ascii="Times New Roman" w:hAnsi="Times New Roman" w:cs="Times New Roman"/>
          <w:bCs/>
          <w:sz w:val="24"/>
          <w:szCs w:val="24"/>
        </w:rPr>
        <w:tab/>
        <w:t>развитие интересов, склонностей, способностей, возможностей учащихся к различным видам деятельности;</w:t>
      </w:r>
    </w:p>
    <w:p w:rsidR="001253CD" w:rsidRPr="001253CD" w:rsidRDefault="001253CD" w:rsidP="001253CD">
      <w:pPr>
        <w:spacing w:after="0" w:line="240" w:lineRule="auto"/>
        <w:rPr>
          <w:rFonts w:ascii="Times New Roman" w:hAnsi="Times New Roman" w:cs="Times New Roman"/>
          <w:bCs/>
          <w:sz w:val="24"/>
          <w:szCs w:val="24"/>
        </w:rPr>
      </w:pPr>
      <w:r w:rsidRPr="001253CD">
        <w:rPr>
          <w:rFonts w:ascii="Times New Roman" w:hAnsi="Times New Roman" w:cs="Times New Roman"/>
          <w:bCs/>
          <w:sz w:val="24"/>
          <w:szCs w:val="24"/>
        </w:rPr>
        <w:t>2.</w:t>
      </w:r>
      <w:r w:rsidRPr="001253CD">
        <w:rPr>
          <w:rFonts w:ascii="Times New Roman" w:hAnsi="Times New Roman" w:cs="Times New Roman"/>
          <w:bCs/>
          <w:sz w:val="24"/>
          <w:szCs w:val="24"/>
        </w:rPr>
        <w:tab/>
        <w:t>создание условий для индивидуального развития ребенка в избранной сфере внеурочной деятельности;</w:t>
      </w:r>
    </w:p>
    <w:p w:rsidR="001253CD" w:rsidRDefault="001253CD" w:rsidP="001253CD">
      <w:pPr>
        <w:spacing w:after="0" w:line="240" w:lineRule="auto"/>
        <w:rPr>
          <w:rFonts w:ascii="Times New Roman" w:hAnsi="Times New Roman" w:cs="Times New Roman"/>
          <w:bCs/>
          <w:sz w:val="24"/>
          <w:szCs w:val="24"/>
          <w:lang w:val="ru-RU"/>
        </w:rPr>
      </w:pPr>
      <w:r w:rsidRPr="001253CD">
        <w:rPr>
          <w:rFonts w:ascii="Times New Roman" w:hAnsi="Times New Roman" w:cs="Times New Roman"/>
          <w:bCs/>
          <w:sz w:val="24"/>
          <w:szCs w:val="24"/>
        </w:rPr>
        <w:t>3.</w:t>
      </w:r>
      <w:r w:rsidRPr="001253CD">
        <w:rPr>
          <w:rFonts w:ascii="Times New Roman" w:hAnsi="Times New Roman" w:cs="Times New Roman"/>
          <w:bCs/>
          <w:sz w:val="24"/>
          <w:szCs w:val="24"/>
        </w:rPr>
        <w:tab/>
        <w:t xml:space="preserve">формирование системы знаний, умений, навыков в избранном направлении деятельности; </w:t>
      </w:r>
    </w:p>
    <w:p w:rsidR="001253CD" w:rsidRPr="001253CD" w:rsidRDefault="001253CD" w:rsidP="001253CD">
      <w:pPr>
        <w:spacing w:after="0" w:line="240" w:lineRule="auto"/>
        <w:rPr>
          <w:rFonts w:ascii="Times New Roman" w:hAnsi="Times New Roman" w:cs="Times New Roman"/>
          <w:bCs/>
          <w:sz w:val="24"/>
          <w:szCs w:val="24"/>
        </w:rPr>
      </w:pPr>
      <w:r w:rsidRPr="001253CD">
        <w:rPr>
          <w:rFonts w:ascii="Times New Roman" w:hAnsi="Times New Roman" w:cs="Times New Roman"/>
          <w:bCs/>
          <w:sz w:val="24"/>
          <w:szCs w:val="24"/>
        </w:rPr>
        <w:t>4.</w:t>
      </w:r>
      <w:r w:rsidRPr="001253CD">
        <w:rPr>
          <w:rFonts w:ascii="Times New Roman" w:hAnsi="Times New Roman" w:cs="Times New Roman"/>
          <w:bCs/>
          <w:sz w:val="24"/>
          <w:szCs w:val="24"/>
        </w:rPr>
        <w:tab/>
        <w:t>развитие опыта творческой деятельности, творческих способностей;</w:t>
      </w:r>
    </w:p>
    <w:p w:rsidR="001253CD" w:rsidRDefault="001253CD" w:rsidP="001253CD">
      <w:pPr>
        <w:spacing w:after="0" w:line="240" w:lineRule="auto"/>
        <w:rPr>
          <w:rFonts w:ascii="Times New Roman" w:hAnsi="Times New Roman" w:cs="Times New Roman"/>
          <w:bCs/>
          <w:sz w:val="24"/>
          <w:szCs w:val="24"/>
          <w:lang w:val="ru-RU"/>
        </w:rPr>
      </w:pPr>
      <w:r w:rsidRPr="001253CD">
        <w:rPr>
          <w:rFonts w:ascii="Times New Roman" w:hAnsi="Times New Roman" w:cs="Times New Roman"/>
          <w:bCs/>
          <w:sz w:val="24"/>
          <w:szCs w:val="24"/>
        </w:rPr>
        <w:t>5.</w:t>
      </w:r>
      <w:r w:rsidRPr="001253CD">
        <w:rPr>
          <w:rFonts w:ascii="Times New Roman" w:hAnsi="Times New Roman" w:cs="Times New Roman"/>
          <w:bCs/>
          <w:sz w:val="24"/>
          <w:szCs w:val="24"/>
        </w:rPr>
        <w:tab/>
        <w:t xml:space="preserve">создание условий для реализации приобретенных знаний, умений и навыков; </w:t>
      </w:r>
    </w:p>
    <w:p w:rsidR="001253CD" w:rsidRDefault="001253CD" w:rsidP="001253CD">
      <w:pPr>
        <w:spacing w:after="0" w:line="240" w:lineRule="auto"/>
        <w:rPr>
          <w:rFonts w:ascii="Times New Roman" w:hAnsi="Times New Roman" w:cs="Times New Roman"/>
          <w:bCs/>
          <w:sz w:val="24"/>
          <w:szCs w:val="24"/>
          <w:lang w:val="ru-RU"/>
        </w:rPr>
      </w:pPr>
      <w:r w:rsidRPr="001253CD">
        <w:rPr>
          <w:rFonts w:ascii="Times New Roman" w:hAnsi="Times New Roman" w:cs="Times New Roman"/>
          <w:bCs/>
          <w:sz w:val="24"/>
          <w:szCs w:val="24"/>
        </w:rPr>
        <w:t>6.</w:t>
      </w:r>
      <w:r w:rsidRPr="001253CD">
        <w:rPr>
          <w:rFonts w:ascii="Times New Roman" w:hAnsi="Times New Roman" w:cs="Times New Roman"/>
          <w:bCs/>
          <w:sz w:val="24"/>
          <w:szCs w:val="24"/>
        </w:rPr>
        <w:tab/>
        <w:t xml:space="preserve">развитие опыта неформального общения, взаимодействия, сотрудничества; </w:t>
      </w:r>
    </w:p>
    <w:p w:rsidR="001253CD" w:rsidRDefault="001253CD" w:rsidP="001253CD">
      <w:pPr>
        <w:spacing w:after="0" w:line="240" w:lineRule="auto"/>
        <w:rPr>
          <w:rFonts w:ascii="Times New Roman" w:hAnsi="Times New Roman" w:cs="Times New Roman"/>
          <w:bCs/>
          <w:sz w:val="24"/>
          <w:szCs w:val="24"/>
          <w:lang w:val="ru-RU"/>
        </w:rPr>
      </w:pPr>
      <w:r w:rsidRPr="001253CD">
        <w:rPr>
          <w:rFonts w:ascii="Times New Roman" w:hAnsi="Times New Roman" w:cs="Times New Roman"/>
          <w:bCs/>
          <w:sz w:val="24"/>
          <w:szCs w:val="24"/>
        </w:rPr>
        <w:t>7.</w:t>
      </w:r>
      <w:r w:rsidRPr="001253CD">
        <w:rPr>
          <w:rFonts w:ascii="Times New Roman" w:hAnsi="Times New Roman" w:cs="Times New Roman"/>
          <w:bCs/>
          <w:sz w:val="24"/>
          <w:szCs w:val="24"/>
        </w:rPr>
        <w:tab/>
        <w:t>расширение рамок общения в социуме.</w:t>
      </w:r>
    </w:p>
    <w:p w:rsidR="001253CD" w:rsidRPr="001253CD" w:rsidRDefault="001253CD" w:rsidP="001253CD">
      <w:pPr>
        <w:spacing w:after="0" w:line="240" w:lineRule="auto"/>
        <w:rPr>
          <w:rFonts w:ascii="Times New Roman" w:hAnsi="Times New Roman" w:cs="Times New Roman"/>
          <w:bCs/>
          <w:sz w:val="24"/>
          <w:szCs w:val="24"/>
        </w:rPr>
      </w:pPr>
      <w:r w:rsidRPr="001253CD">
        <w:rPr>
          <w:rFonts w:ascii="Times New Roman" w:hAnsi="Times New Roman" w:cs="Times New Roman"/>
          <w:bCs/>
          <w:sz w:val="24"/>
          <w:szCs w:val="24"/>
        </w:rPr>
        <w:t>Оптимизационная модель внеурочной деятельности опирается на следующие принципы:</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1.</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 xml:space="preserve">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w:t>
      </w:r>
      <w:r w:rsidRPr="001253CD">
        <w:rPr>
          <w:rFonts w:ascii="Times New Roman" w:hAnsi="Times New Roman" w:cs="Times New Roman"/>
          <w:bCs/>
          <w:sz w:val="24"/>
          <w:szCs w:val="24"/>
        </w:rPr>
        <w:tab/>
        <w:t>учреждения,</w:t>
      </w:r>
      <w:r w:rsidRPr="001253CD">
        <w:rPr>
          <w:rFonts w:ascii="Times New Roman" w:hAnsi="Times New Roman" w:cs="Times New Roman"/>
          <w:bCs/>
          <w:sz w:val="24"/>
          <w:szCs w:val="24"/>
        </w:rPr>
        <w:tab/>
        <w:t>особенностями</w:t>
      </w:r>
      <w:r w:rsidRPr="001253CD">
        <w:rPr>
          <w:rFonts w:ascii="Times New Roman" w:hAnsi="Times New Roman" w:cs="Times New Roman"/>
          <w:bCs/>
          <w:sz w:val="24"/>
          <w:szCs w:val="24"/>
        </w:rPr>
        <w:tab/>
        <w:t>основной</w:t>
      </w:r>
      <w:r w:rsidRPr="001253CD">
        <w:rPr>
          <w:rFonts w:ascii="Times New Roman" w:hAnsi="Times New Roman" w:cs="Times New Roman"/>
          <w:bCs/>
          <w:sz w:val="24"/>
          <w:szCs w:val="24"/>
        </w:rPr>
        <w:tab/>
        <w:t>образовательной</w:t>
      </w:r>
      <w:r w:rsidRPr="001253CD">
        <w:rPr>
          <w:rFonts w:ascii="Times New Roman" w:hAnsi="Times New Roman" w:cs="Times New Roman"/>
          <w:bCs/>
          <w:sz w:val="24"/>
          <w:szCs w:val="24"/>
        </w:rPr>
        <w:tab/>
        <w:t>программы учреждения.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2.</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ab/>
        <w:t>гуманистической</w:t>
      </w:r>
      <w:r w:rsidRPr="001253CD">
        <w:rPr>
          <w:rFonts w:ascii="Times New Roman" w:hAnsi="Times New Roman" w:cs="Times New Roman"/>
          <w:bCs/>
          <w:sz w:val="24"/>
          <w:szCs w:val="24"/>
        </w:rPr>
        <w:tab/>
        <w:t>направленности.</w:t>
      </w:r>
      <w:r w:rsidRPr="001253CD">
        <w:rPr>
          <w:rFonts w:ascii="Times New Roman" w:hAnsi="Times New Roman" w:cs="Times New Roman"/>
          <w:bCs/>
          <w:sz w:val="24"/>
          <w:szCs w:val="24"/>
        </w:rPr>
        <w:tab/>
        <w:t>При</w:t>
      </w:r>
      <w:r w:rsidRPr="001253CD">
        <w:rPr>
          <w:rFonts w:ascii="Times New Roman" w:hAnsi="Times New Roman" w:cs="Times New Roman"/>
          <w:bCs/>
          <w:sz w:val="24"/>
          <w:szCs w:val="24"/>
        </w:rPr>
        <w:tab/>
        <w:t>организации</w:t>
      </w:r>
      <w:r w:rsidRPr="001253CD">
        <w:rPr>
          <w:rFonts w:ascii="Times New Roman" w:hAnsi="Times New Roman" w:cs="Times New Roman"/>
          <w:bCs/>
          <w:sz w:val="24"/>
          <w:szCs w:val="24"/>
        </w:rPr>
        <w:tab/>
        <w:t>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школьников,</w:t>
      </w:r>
      <w:r w:rsidRPr="001253CD">
        <w:rPr>
          <w:rFonts w:ascii="Times New Roman" w:hAnsi="Times New Roman" w:cs="Times New Roman"/>
          <w:bCs/>
          <w:sz w:val="24"/>
          <w:szCs w:val="24"/>
        </w:rPr>
        <w:tab/>
        <w:t>создаются условия для формирования умений и навыков самопознания обучающихся, самоопределения, самостроительства, самореализации,самоутверждения.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3.</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ab/>
        <w:t>разнообразия</w:t>
      </w:r>
      <w:r w:rsidRPr="001253CD">
        <w:rPr>
          <w:rFonts w:ascii="Times New Roman" w:hAnsi="Times New Roman" w:cs="Times New Roman"/>
          <w:bCs/>
          <w:sz w:val="24"/>
          <w:szCs w:val="24"/>
        </w:rPr>
        <w:tab/>
        <w:t>направлений</w:t>
      </w:r>
      <w:r w:rsidRPr="001253CD">
        <w:rPr>
          <w:rFonts w:ascii="Times New Roman" w:hAnsi="Times New Roman" w:cs="Times New Roman"/>
          <w:bCs/>
          <w:sz w:val="24"/>
          <w:szCs w:val="24"/>
        </w:rPr>
        <w:tab/>
        <w:t>внеурочной</w:t>
      </w:r>
      <w:r w:rsidRPr="001253CD">
        <w:rPr>
          <w:rFonts w:ascii="Times New Roman" w:hAnsi="Times New Roman" w:cs="Times New Roman"/>
          <w:bCs/>
          <w:sz w:val="24"/>
          <w:szCs w:val="24"/>
        </w:rPr>
        <w:tab/>
        <w:t>деятельности,</w:t>
      </w:r>
      <w:r w:rsidRPr="001253CD">
        <w:rPr>
          <w:rFonts w:ascii="Times New Roman" w:hAnsi="Times New Roman" w:cs="Times New Roman"/>
          <w:bCs/>
          <w:sz w:val="24"/>
          <w:szCs w:val="24"/>
        </w:rPr>
        <w:tab/>
        <w:t>предполагающий реализацию</w:t>
      </w:r>
      <w:r w:rsidRPr="001253CD">
        <w:rPr>
          <w:rFonts w:ascii="Times New Roman" w:hAnsi="Times New Roman" w:cs="Times New Roman"/>
          <w:bCs/>
          <w:sz w:val="24"/>
          <w:szCs w:val="24"/>
        </w:rPr>
        <w:tab/>
        <w:t>максимального</w:t>
      </w:r>
      <w:r w:rsidRPr="001253CD">
        <w:rPr>
          <w:rFonts w:ascii="Times New Roman" w:hAnsi="Times New Roman" w:cs="Times New Roman"/>
          <w:bCs/>
          <w:sz w:val="24"/>
          <w:szCs w:val="24"/>
        </w:rPr>
        <w:tab/>
        <w:t>количества</w:t>
      </w:r>
      <w:r w:rsidRPr="001253CD">
        <w:rPr>
          <w:rFonts w:ascii="Times New Roman" w:hAnsi="Times New Roman" w:cs="Times New Roman"/>
          <w:bCs/>
          <w:sz w:val="24"/>
          <w:szCs w:val="24"/>
        </w:rPr>
        <w:tab/>
        <w:t>направлений</w:t>
      </w:r>
      <w:r w:rsidRPr="001253CD">
        <w:rPr>
          <w:rFonts w:ascii="Times New Roman" w:hAnsi="Times New Roman" w:cs="Times New Roman"/>
          <w:bCs/>
          <w:sz w:val="24"/>
          <w:szCs w:val="24"/>
        </w:rPr>
        <w:tab/>
        <w:t>и</w:t>
      </w:r>
      <w:r w:rsidRPr="001253CD">
        <w:rPr>
          <w:rFonts w:ascii="Times New Roman" w:hAnsi="Times New Roman" w:cs="Times New Roman"/>
          <w:bCs/>
          <w:sz w:val="24"/>
          <w:szCs w:val="24"/>
        </w:rPr>
        <w:tab/>
        <w:t>видов</w:t>
      </w:r>
      <w:r w:rsidRPr="001253CD">
        <w:rPr>
          <w:rFonts w:ascii="Times New Roman" w:hAnsi="Times New Roman" w:cs="Times New Roman"/>
          <w:bCs/>
          <w:sz w:val="24"/>
          <w:szCs w:val="24"/>
        </w:rPr>
        <w:tab/>
        <w:t>внеурочной</w:t>
      </w:r>
      <w:r w:rsidRPr="001253CD">
        <w:rPr>
          <w:rFonts w:ascii="Times New Roman" w:hAnsi="Times New Roman" w:cs="Times New Roman"/>
          <w:bCs/>
          <w:sz w:val="24"/>
          <w:szCs w:val="24"/>
        </w:rPr>
        <w:tab/>
        <w:t>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желаний,интересов,</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4.</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 xml:space="preserve">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кружка,студии.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5.</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 xml:space="preserve"> учета возможностей учебно-методического комплекта, используемого в образовательном процессе.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6.</w:t>
      </w:r>
      <w:r w:rsidRPr="001253CD">
        <w:rPr>
          <w:rFonts w:ascii="Times New Roman" w:hAnsi="Times New Roman" w:cs="Times New Roman"/>
          <w:bCs/>
          <w:sz w:val="24"/>
          <w:szCs w:val="24"/>
        </w:rPr>
        <w:tab/>
      </w:r>
      <w:r w:rsidRPr="001253CD">
        <w:rPr>
          <w:rFonts w:ascii="Times New Roman" w:hAnsi="Times New Roman" w:cs="Times New Roman"/>
          <w:bCs/>
          <w:i/>
          <w:iCs/>
          <w:sz w:val="24"/>
          <w:szCs w:val="24"/>
        </w:rPr>
        <w:t>Принцип</w:t>
      </w:r>
      <w:r w:rsidRPr="001253CD">
        <w:rPr>
          <w:rFonts w:ascii="Times New Roman" w:hAnsi="Times New Roman" w:cs="Times New Roman"/>
          <w:bCs/>
          <w:sz w:val="24"/>
          <w:szCs w:val="24"/>
        </w:rPr>
        <w:t xml:space="preserve">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Цель и задачи внеурочной деятельности сориентированы на становление личностных характеристик выпускника начальной школы, сформулированных в Стандарте.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Это ученик:</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lastRenderedPageBreak/>
        <w:t> любящий и уважающий свой народ, свой край и свою Родину - Россию;</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уважающий и осваивающий в деятельности традиционные духовно-нравственные и социокультурные ценности семьи, общества и народов Российской Федерации;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владеющий основами умения учиться, способного к организации собственной учебной деятельности;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выполняющий правила и нормы поведения, принятые в обществе;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способный понимать последствия своих действий, оценивать поступки свои и других людей;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доброжелательный по отношению к окружающим, способный сопереживать; умеющий слушать собеседника, готовый высказывать и пояснять свое мнение;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xml:space="preserve"> уважительно относящийся к труду, участвующий в разных видах деятельности; </w:t>
      </w:r>
      <w:r w:rsidRPr="001253CD">
        <w:rPr>
          <w:rFonts w:ascii="Times New Roman" w:hAnsi="Times New Roman" w:cs="Times New Roman"/>
          <w:bCs/>
          <w:sz w:val="24"/>
          <w:szCs w:val="24"/>
        </w:rPr>
        <w:t> любознательный, заинтересованно познающий мир;</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проявляющий интерес к произведениям отечественной и мировой литературы и искусства;</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выполняющий правила здорового и безопасного для себя и окружающих образа жизни, в том числе, в информационном пространстве.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Цели и задачи внеурочной деятельности определяют её основные функции в школе: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1) образовательная — обучение ребенка по образовательным программам, получение им новых дополнительных знаний;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2) воспитательная — обогащение и расширение культурно-нравственного</w:t>
      </w:r>
      <w:r w:rsidRPr="001253CD">
        <w:rPr>
          <w:rFonts w:ascii="Times New Roman" w:hAnsi="Times New Roman" w:cs="Times New Roman"/>
          <w:bCs/>
          <w:sz w:val="24"/>
          <w:szCs w:val="24"/>
        </w:rPr>
        <w:tab/>
        <w:t>уровня</w:t>
      </w:r>
      <w:r w:rsidR="000D1403">
        <w:rPr>
          <w:rFonts w:ascii="Times New Roman" w:hAnsi="Times New Roman" w:cs="Times New Roman"/>
          <w:bCs/>
          <w:sz w:val="24"/>
          <w:szCs w:val="24"/>
          <w:lang w:val="ru-RU"/>
        </w:rPr>
        <w:t xml:space="preserve"> об</w:t>
      </w:r>
      <w:r w:rsidRPr="001253CD">
        <w:rPr>
          <w:rFonts w:ascii="Times New Roman" w:hAnsi="Times New Roman" w:cs="Times New Roman"/>
          <w:bCs/>
          <w:sz w:val="24"/>
          <w:szCs w:val="24"/>
        </w:rPr>
        <w:t>уча</w:t>
      </w:r>
      <w:r w:rsidR="000D1403">
        <w:rPr>
          <w:rFonts w:ascii="Times New Roman" w:hAnsi="Times New Roman" w:cs="Times New Roman"/>
          <w:bCs/>
          <w:sz w:val="24"/>
          <w:szCs w:val="24"/>
          <w:lang w:val="ru-RU"/>
        </w:rPr>
        <w:t>ю</w:t>
      </w:r>
      <w:r w:rsidRPr="001253CD">
        <w:rPr>
          <w:rFonts w:ascii="Times New Roman" w:hAnsi="Times New Roman" w:cs="Times New Roman"/>
          <w:bCs/>
          <w:sz w:val="24"/>
          <w:szCs w:val="24"/>
        </w:rPr>
        <w:t>щихся;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3) креативная — создание гибкой системы для реализации индивидуальных творческих интересов личности;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4) 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5) рекреационная — организация содержательного досуга как сферы восстановления психофизиологических сил ребёнка;</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6) профориентационная — формирование устойчивого интереса к социально значимым видам</w:t>
      </w:r>
      <w:r w:rsidR="000D1403">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деятельности,</w:t>
      </w:r>
      <w:r w:rsidR="000D1403">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содействие</w:t>
      </w:r>
      <w:r w:rsidRPr="001253CD">
        <w:rPr>
          <w:rFonts w:ascii="Times New Roman" w:hAnsi="Times New Roman" w:cs="Times New Roman"/>
          <w:bCs/>
          <w:sz w:val="24"/>
          <w:szCs w:val="24"/>
        </w:rPr>
        <w:tab/>
        <w:t>определению</w:t>
      </w:r>
      <w:r w:rsidRPr="001253CD">
        <w:rPr>
          <w:rFonts w:ascii="Times New Roman" w:hAnsi="Times New Roman" w:cs="Times New Roman"/>
          <w:bCs/>
          <w:sz w:val="24"/>
          <w:szCs w:val="24"/>
        </w:rPr>
        <w:tab/>
        <w:t>жизненных</w:t>
      </w:r>
      <w:r w:rsidRPr="001253CD">
        <w:rPr>
          <w:rFonts w:ascii="Times New Roman" w:hAnsi="Times New Roman" w:cs="Times New Roman"/>
          <w:bCs/>
          <w:sz w:val="24"/>
          <w:szCs w:val="24"/>
        </w:rPr>
        <w:tab/>
        <w:t>планов</w:t>
      </w:r>
      <w:r w:rsidRPr="001253CD">
        <w:rPr>
          <w:rFonts w:ascii="Times New Roman" w:hAnsi="Times New Roman" w:cs="Times New Roman"/>
          <w:bCs/>
          <w:sz w:val="24"/>
          <w:szCs w:val="24"/>
        </w:rPr>
        <w:tab/>
        <w:t>ребенка,</w:t>
      </w:r>
      <w:r w:rsidRPr="001253CD">
        <w:rPr>
          <w:rFonts w:ascii="Times New Roman" w:hAnsi="Times New Roman" w:cs="Times New Roman"/>
          <w:bCs/>
          <w:sz w:val="24"/>
          <w:szCs w:val="24"/>
        </w:rPr>
        <w:tab/>
        <w:t>включая предпрофессиональную ориентацию;</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7) интеграционная — создание единого образовательного пространства школы;</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8)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lastRenderedPageBreak/>
        <w:t>9)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Внеурочная деятельность организуется по направлениям развития личности (</w:t>
      </w:r>
      <w:r w:rsidRPr="001253CD">
        <w:rPr>
          <w:rFonts w:ascii="Times New Roman" w:hAnsi="Times New Roman" w:cs="Times New Roman"/>
          <w:bCs/>
          <w:i/>
          <w:iCs/>
          <w:sz w:val="24"/>
          <w:szCs w:val="24"/>
        </w:rPr>
        <w:t>спортивно-оздоровительное,</w:t>
      </w:r>
      <w:r w:rsidRPr="001253CD">
        <w:rPr>
          <w:rFonts w:ascii="Times New Roman" w:hAnsi="Times New Roman" w:cs="Times New Roman"/>
          <w:bCs/>
          <w:sz w:val="24"/>
          <w:szCs w:val="24"/>
        </w:rPr>
        <w:t xml:space="preserve"> </w:t>
      </w:r>
      <w:r w:rsidRPr="001253CD">
        <w:rPr>
          <w:rFonts w:ascii="Times New Roman" w:hAnsi="Times New Roman" w:cs="Times New Roman"/>
          <w:bCs/>
          <w:i/>
          <w:iCs/>
          <w:sz w:val="24"/>
          <w:szCs w:val="24"/>
        </w:rPr>
        <w:t>духовно-нравственное,</w:t>
      </w:r>
      <w:r w:rsidRPr="001253CD">
        <w:rPr>
          <w:rFonts w:ascii="Times New Roman" w:hAnsi="Times New Roman" w:cs="Times New Roman"/>
          <w:bCs/>
          <w:sz w:val="24"/>
          <w:szCs w:val="24"/>
        </w:rPr>
        <w:t xml:space="preserve"> </w:t>
      </w:r>
      <w:r w:rsidRPr="001253CD">
        <w:rPr>
          <w:rFonts w:ascii="Times New Roman" w:hAnsi="Times New Roman" w:cs="Times New Roman"/>
          <w:bCs/>
          <w:i/>
          <w:iCs/>
          <w:sz w:val="24"/>
          <w:szCs w:val="24"/>
        </w:rPr>
        <w:t>социальное,</w:t>
      </w:r>
      <w:r w:rsidRPr="001253CD">
        <w:rPr>
          <w:rFonts w:ascii="Times New Roman" w:hAnsi="Times New Roman" w:cs="Times New Roman"/>
          <w:bCs/>
          <w:sz w:val="24"/>
          <w:szCs w:val="24"/>
        </w:rPr>
        <w:t xml:space="preserve"> </w:t>
      </w:r>
      <w:r w:rsidRPr="001253CD">
        <w:rPr>
          <w:rFonts w:ascii="Times New Roman" w:hAnsi="Times New Roman" w:cs="Times New Roman"/>
          <w:bCs/>
          <w:i/>
          <w:iCs/>
          <w:sz w:val="24"/>
          <w:szCs w:val="24"/>
        </w:rPr>
        <w:t>общеинтеллектуальное,</w:t>
      </w:r>
      <w:r w:rsidRPr="001253CD">
        <w:rPr>
          <w:rFonts w:ascii="Times New Roman" w:hAnsi="Times New Roman" w:cs="Times New Roman"/>
          <w:bCs/>
          <w:sz w:val="24"/>
          <w:szCs w:val="24"/>
        </w:rPr>
        <w:t xml:space="preserve"> </w:t>
      </w:r>
      <w:r w:rsidRPr="001253CD">
        <w:rPr>
          <w:rFonts w:ascii="Times New Roman" w:hAnsi="Times New Roman" w:cs="Times New Roman"/>
          <w:bCs/>
          <w:i/>
          <w:iCs/>
          <w:sz w:val="24"/>
          <w:szCs w:val="24"/>
        </w:rPr>
        <w:t>общекультурное</w:t>
      </w:r>
      <w:r w:rsidRPr="001253CD">
        <w:rPr>
          <w:rFonts w:ascii="Times New Roman" w:hAnsi="Times New Roman" w:cs="Times New Roman"/>
          <w:bCs/>
          <w:sz w:val="24"/>
          <w:szCs w:val="24"/>
        </w:rPr>
        <w:t>) на добровольной основе в соответствии с выбором участников образовательных отношений.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Коллектив школы создает инфраструктуру полезной занятости учащихся во второй половине дня, которая способствовала бы обеспечению удовлетворения их личных потребностей. Для обучающихся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и предоставляет обучающимся возможность выбора спектра занятий, направленных на их развитие.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План внеурочной деятельности составлен в соответствии с направлениями развития личности: спортивно-оздоровительное,</w:t>
      </w:r>
      <w:r w:rsidRPr="001253CD">
        <w:rPr>
          <w:rFonts w:ascii="Times New Roman" w:hAnsi="Times New Roman" w:cs="Times New Roman"/>
          <w:bCs/>
          <w:sz w:val="24"/>
          <w:szCs w:val="24"/>
        </w:rPr>
        <w:tab/>
        <w:t>духовно-нравственное,</w:t>
      </w:r>
      <w:r w:rsidRPr="001253CD">
        <w:rPr>
          <w:rFonts w:ascii="Times New Roman" w:hAnsi="Times New Roman" w:cs="Times New Roman"/>
          <w:bCs/>
          <w:sz w:val="24"/>
          <w:szCs w:val="24"/>
        </w:rPr>
        <w:tab/>
        <w:t>социальное,</w:t>
      </w:r>
      <w:r w:rsidRPr="001253CD">
        <w:rPr>
          <w:rFonts w:ascii="Times New Roman" w:hAnsi="Times New Roman" w:cs="Times New Roman"/>
          <w:bCs/>
          <w:sz w:val="24"/>
          <w:szCs w:val="24"/>
        </w:rPr>
        <w:tab/>
        <w:t>общеинтеллектуальное, общекультурное, обеспечивает реализацию всех этих направлений и предоставляет возможность выбора занятий внеурочной деятельности каждому обучающемуся в объём</w:t>
      </w:r>
      <w:r w:rsidR="000D1403">
        <w:rPr>
          <w:rFonts w:ascii="Times New Roman" w:hAnsi="Times New Roman" w:cs="Times New Roman"/>
          <w:bCs/>
          <w:sz w:val="24"/>
          <w:szCs w:val="24"/>
        </w:rPr>
        <w:t xml:space="preserve">е до </w:t>
      </w:r>
      <w:r w:rsidR="000D1403">
        <w:rPr>
          <w:rFonts w:ascii="Times New Roman" w:hAnsi="Times New Roman" w:cs="Times New Roman"/>
          <w:bCs/>
          <w:sz w:val="24"/>
          <w:szCs w:val="24"/>
          <w:lang w:val="ru-RU"/>
        </w:rPr>
        <w:t>5</w:t>
      </w:r>
      <w:r w:rsidRPr="001253CD">
        <w:rPr>
          <w:rFonts w:ascii="Times New Roman" w:hAnsi="Times New Roman" w:cs="Times New Roman"/>
          <w:bCs/>
          <w:sz w:val="24"/>
          <w:szCs w:val="24"/>
        </w:rPr>
        <w:t xml:space="preserve"> часов в неделю. При реализации образовательных программ общего образования в соответствии с требованиями федеральных государственных образовательных стандартов (далее - ФГОС) дифференциация содержания, обеспечивающая углубленное изучение отдельных учебных предметов, предметных областей, может осуществляться как в рамках учебного плана, так и во внеурочной деятельности. Так, при организации внеурочной деятельности возможно изучение учебных курсов, дополняющих и развивающих учебные предметы, на добровольной основе в соответствии с выбором участников образовательных отношений</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Специфика внеурочной деятельности МБОУ</w:t>
      </w:r>
      <w:r w:rsidRPr="001253CD">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СОШ</w:t>
      </w:r>
      <w:r w:rsidRPr="001253CD">
        <w:rPr>
          <w:rFonts w:ascii="Times New Roman" w:hAnsi="Times New Roman" w:cs="Times New Roman"/>
          <w:bCs/>
          <w:sz w:val="24"/>
          <w:szCs w:val="24"/>
          <w:lang w:val="ru-RU"/>
        </w:rPr>
        <w:t xml:space="preserve"> </w:t>
      </w:r>
      <w:proofErr w:type="spellStart"/>
      <w:r w:rsidRPr="001253CD">
        <w:rPr>
          <w:rFonts w:ascii="Times New Roman" w:hAnsi="Times New Roman" w:cs="Times New Roman"/>
          <w:bCs/>
          <w:sz w:val="24"/>
          <w:szCs w:val="24"/>
          <w:lang w:val="ru-RU"/>
        </w:rPr>
        <w:t>им.Усманова</w:t>
      </w:r>
      <w:proofErr w:type="spellEnd"/>
      <w:r w:rsidRPr="001253CD">
        <w:rPr>
          <w:rFonts w:ascii="Times New Roman" w:hAnsi="Times New Roman" w:cs="Times New Roman"/>
          <w:bCs/>
          <w:sz w:val="24"/>
          <w:szCs w:val="24"/>
          <w:lang w:val="ru-RU"/>
        </w:rPr>
        <w:t xml:space="preserve"> Г.М. </w:t>
      </w:r>
      <w:proofErr w:type="spellStart"/>
      <w:r w:rsidRPr="001253CD">
        <w:rPr>
          <w:rFonts w:ascii="Times New Roman" w:hAnsi="Times New Roman" w:cs="Times New Roman"/>
          <w:bCs/>
          <w:sz w:val="24"/>
          <w:szCs w:val="24"/>
          <w:lang w:val="ru-RU"/>
        </w:rPr>
        <w:t>с.Ахуново</w:t>
      </w:r>
      <w:proofErr w:type="spellEnd"/>
      <w:r w:rsidRPr="001253CD">
        <w:rPr>
          <w:rFonts w:ascii="Times New Roman" w:hAnsi="Times New Roman" w:cs="Times New Roman"/>
          <w:bCs/>
          <w:sz w:val="24"/>
          <w:szCs w:val="24"/>
        </w:rPr>
        <w:t xml:space="preserve"> заключается в том, что в условиях данного общеобразовательного учреждения внеурочная деятельность реализуется за счет целевых воспитательных программ и организации внеклассных познавательных и творческих мероприятий в режиме участия всех обучающихся школы с 1 по 11 класс.</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1253CD" w:rsidRPr="001253CD" w:rsidRDefault="001253CD" w:rsidP="001253CD">
      <w:pPr>
        <w:rPr>
          <w:rFonts w:ascii="Times New Roman" w:hAnsi="Times New Roman" w:cs="Times New Roman"/>
          <w:bCs/>
          <w:sz w:val="24"/>
          <w:szCs w:val="24"/>
          <w:u w:val="single"/>
        </w:rPr>
      </w:pPr>
      <w:r w:rsidRPr="001253CD">
        <w:rPr>
          <w:rFonts w:ascii="Times New Roman" w:hAnsi="Times New Roman" w:cs="Times New Roman"/>
          <w:bCs/>
          <w:sz w:val="24"/>
          <w:szCs w:val="24"/>
          <w:u w:val="single"/>
        </w:rPr>
        <w:t>Внеурочная деятельность организуется по направлениям:</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lastRenderedPageBreak/>
        <w:t>-</w:t>
      </w:r>
      <w:r w:rsidRPr="001253CD">
        <w:rPr>
          <w:rFonts w:ascii="Times New Roman" w:hAnsi="Times New Roman" w:cs="Times New Roman"/>
          <w:bCs/>
          <w:sz w:val="24"/>
          <w:szCs w:val="24"/>
        </w:rPr>
        <w:tab/>
        <w:t>Спортивно-оздоровительное</w:t>
      </w:r>
      <w:r w:rsidRPr="001253CD">
        <w:rPr>
          <w:rFonts w:ascii="Times New Roman" w:hAnsi="Times New Roman" w:cs="Times New Roman"/>
          <w:bCs/>
          <w:sz w:val="24"/>
          <w:szCs w:val="24"/>
        </w:rPr>
        <w:tab/>
        <w:t>направление</w:t>
      </w:r>
      <w:r w:rsidRPr="001253CD">
        <w:rPr>
          <w:rFonts w:ascii="Times New Roman" w:hAnsi="Times New Roman" w:cs="Times New Roman"/>
          <w:bCs/>
          <w:sz w:val="24"/>
          <w:szCs w:val="24"/>
        </w:rPr>
        <w:tab/>
        <w:t>создает</w:t>
      </w:r>
      <w:r w:rsidRPr="001253CD">
        <w:rPr>
          <w:rFonts w:ascii="Times New Roman" w:hAnsi="Times New Roman" w:cs="Times New Roman"/>
          <w:bCs/>
          <w:sz w:val="24"/>
          <w:szCs w:val="24"/>
        </w:rPr>
        <w:tab/>
        <w:t>условия</w:t>
      </w:r>
      <w:r w:rsidRPr="001253CD">
        <w:rPr>
          <w:rFonts w:ascii="Times New Roman" w:hAnsi="Times New Roman" w:cs="Times New Roman"/>
          <w:bCs/>
          <w:sz w:val="24"/>
          <w:szCs w:val="24"/>
        </w:rPr>
        <w:tab/>
        <w:t>для</w:t>
      </w:r>
      <w:r w:rsidRPr="001253CD">
        <w:rPr>
          <w:rFonts w:ascii="Times New Roman" w:hAnsi="Times New Roman" w:cs="Times New Roman"/>
          <w:bCs/>
          <w:sz w:val="24"/>
          <w:szCs w:val="24"/>
        </w:rPr>
        <w:tab/>
        <w:t>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w:t>
      </w:r>
      <w:r w:rsidR="000D1403">
        <w:rPr>
          <w:rFonts w:ascii="Times New Roman" w:hAnsi="Times New Roman" w:cs="Times New Roman"/>
          <w:bCs/>
          <w:sz w:val="24"/>
          <w:szCs w:val="24"/>
          <w:lang w:val="ru-RU"/>
        </w:rPr>
        <w:t xml:space="preserve"> </w:t>
      </w:r>
      <w:r w:rsidRPr="001253CD">
        <w:rPr>
          <w:rFonts w:ascii="Times New Roman" w:hAnsi="Times New Roman" w:cs="Times New Roman"/>
          <w:bCs/>
          <w:sz w:val="24"/>
          <w:szCs w:val="24"/>
        </w:rPr>
        <w:t>культуре;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w:t>
      </w:r>
      <w:r w:rsidRPr="001253CD">
        <w:rPr>
          <w:rFonts w:ascii="Times New Roman" w:hAnsi="Times New Roman" w:cs="Times New Roman"/>
          <w:bCs/>
          <w:sz w:val="24"/>
          <w:szCs w:val="24"/>
        </w:rPr>
        <w:tab/>
        <w:t>Духовно-нравственное направление</w:t>
      </w:r>
      <w:r w:rsidRPr="001253CD">
        <w:rPr>
          <w:rFonts w:ascii="Times New Roman" w:hAnsi="Times New Roman" w:cs="Times New Roman"/>
          <w:bCs/>
          <w:sz w:val="24"/>
          <w:szCs w:val="24"/>
        </w:rPr>
        <w:tab/>
        <w:t>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жизненнойпрактике;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w:t>
      </w:r>
      <w:r w:rsidRPr="001253CD">
        <w:rPr>
          <w:rFonts w:ascii="Times New Roman" w:hAnsi="Times New Roman" w:cs="Times New Roman"/>
          <w:bCs/>
          <w:sz w:val="24"/>
          <w:szCs w:val="24"/>
        </w:rPr>
        <w:tab/>
        <w:t>Социальное</w:t>
      </w:r>
      <w:r w:rsidRPr="001253CD">
        <w:rPr>
          <w:rFonts w:ascii="Times New Roman" w:hAnsi="Times New Roman" w:cs="Times New Roman"/>
          <w:bCs/>
          <w:sz w:val="24"/>
          <w:szCs w:val="24"/>
        </w:rPr>
        <w:tab/>
        <w:t>направление</w:t>
      </w:r>
      <w:r w:rsidRPr="001253CD">
        <w:rPr>
          <w:rFonts w:ascii="Times New Roman" w:hAnsi="Times New Roman" w:cs="Times New Roman"/>
          <w:bCs/>
          <w:sz w:val="24"/>
          <w:szCs w:val="24"/>
        </w:rPr>
        <w:tab/>
        <w:t>помогает</w:t>
      </w:r>
      <w:r w:rsidRPr="001253CD">
        <w:rPr>
          <w:rFonts w:ascii="Times New Roman" w:hAnsi="Times New Roman" w:cs="Times New Roman"/>
          <w:bCs/>
          <w:sz w:val="24"/>
          <w:szCs w:val="24"/>
        </w:rPr>
        <w:tab/>
        <w:t>детям</w:t>
      </w:r>
      <w:r w:rsidRPr="001253CD">
        <w:rPr>
          <w:rFonts w:ascii="Times New Roman" w:hAnsi="Times New Roman" w:cs="Times New Roman"/>
          <w:bCs/>
          <w:sz w:val="24"/>
          <w:szCs w:val="24"/>
        </w:rPr>
        <w:tab/>
        <w:t>освоить</w:t>
      </w:r>
      <w:r w:rsidRPr="001253CD">
        <w:rPr>
          <w:rFonts w:ascii="Times New Roman" w:hAnsi="Times New Roman" w:cs="Times New Roman"/>
          <w:bCs/>
          <w:sz w:val="24"/>
          <w:szCs w:val="24"/>
        </w:rPr>
        <w:tab/>
        <w:t>разнообразные</w:t>
      </w:r>
      <w:r w:rsidRPr="001253CD">
        <w:rPr>
          <w:rFonts w:ascii="Times New Roman" w:hAnsi="Times New Roman" w:cs="Times New Roman"/>
          <w:bCs/>
          <w:sz w:val="24"/>
          <w:szCs w:val="24"/>
        </w:rPr>
        <w:tab/>
        <w:t>способы деятельности: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w:t>
      </w:r>
      <w:r w:rsidRPr="001253CD">
        <w:rPr>
          <w:rFonts w:ascii="Times New Roman" w:hAnsi="Times New Roman" w:cs="Times New Roman"/>
          <w:bCs/>
          <w:sz w:val="24"/>
          <w:szCs w:val="24"/>
        </w:rPr>
        <w:tab/>
        <w:t>трудовые, игровые, художественные, двигательные умения, развить активность и пробудить стремление к самостоятельности итворчеству.</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w:t>
      </w:r>
      <w:r w:rsidRPr="001253CD">
        <w:rPr>
          <w:rFonts w:ascii="Times New Roman" w:hAnsi="Times New Roman" w:cs="Times New Roman"/>
          <w:bCs/>
          <w:sz w:val="24"/>
          <w:szCs w:val="24"/>
        </w:rPr>
        <w:tab/>
        <w:t>Общеинтеллектуальное</w:t>
      </w:r>
      <w:r w:rsidRPr="001253CD">
        <w:rPr>
          <w:rFonts w:ascii="Times New Roman" w:hAnsi="Times New Roman" w:cs="Times New Roman"/>
          <w:bCs/>
          <w:sz w:val="24"/>
          <w:szCs w:val="24"/>
        </w:rPr>
        <w:tab/>
        <w:t>направление</w:t>
      </w:r>
      <w:r w:rsidRPr="001253CD">
        <w:rPr>
          <w:rFonts w:ascii="Times New Roman" w:hAnsi="Times New Roman" w:cs="Times New Roman"/>
          <w:bCs/>
          <w:sz w:val="24"/>
          <w:szCs w:val="24"/>
        </w:rPr>
        <w:tab/>
        <w:t>предназначено</w:t>
      </w:r>
      <w:r w:rsidRPr="001253CD">
        <w:rPr>
          <w:rFonts w:ascii="Times New Roman" w:hAnsi="Times New Roman" w:cs="Times New Roman"/>
          <w:bCs/>
          <w:sz w:val="24"/>
          <w:szCs w:val="24"/>
        </w:rPr>
        <w:tab/>
        <w:t>помочь</w:t>
      </w:r>
      <w:r w:rsidRPr="001253CD">
        <w:rPr>
          <w:rFonts w:ascii="Times New Roman" w:hAnsi="Times New Roman" w:cs="Times New Roman"/>
          <w:bCs/>
          <w:sz w:val="24"/>
          <w:szCs w:val="24"/>
        </w:rPr>
        <w:tab/>
        <w:t>детям</w:t>
      </w:r>
      <w:r w:rsidRPr="001253CD">
        <w:rPr>
          <w:rFonts w:ascii="Times New Roman" w:hAnsi="Times New Roman" w:cs="Times New Roman"/>
          <w:bCs/>
          <w:sz w:val="24"/>
          <w:szCs w:val="24"/>
        </w:rPr>
        <w:tab/>
        <w:t>освоить разнообразные доступные им способы познания окружающего мира, развить познавательную активность, любознательность;</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Перечисленные 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w:t>
      </w:r>
    </w:p>
    <w:p w:rsidR="000D1403" w:rsidRDefault="001253CD" w:rsidP="001253CD">
      <w:pPr>
        <w:rPr>
          <w:rFonts w:ascii="Times New Roman" w:hAnsi="Times New Roman" w:cs="Times New Roman"/>
          <w:bCs/>
          <w:sz w:val="24"/>
          <w:szCs w:val="24"/>
          <w:lang w:val="ru-RU"/>
        </w:rPr>
      </w:pPr>
      <w:r w:rsidRPr="001253CD">
        <w:rPr>
          <w:rFonts w:ascii="Times New Roman" w:hAnsi="Times New Roman" w:cs="Times New Roman"/>
          <w:bCs/>
          <w:sz w:val="24"/>
          <w:szCs w:val="24"/>
        </w:rPr>
        <w:t xml:space="preserve">Внеурочная деятельность школьников представлена такими видами деятельности, как: </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1) игровая деятельность;</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2) познавательная деятельность;</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3) проблемно-ценностное общение;</w:t>
      </w:r>
    </w:p>
    <w:p w:rsidR="000D1403" w:rsidRDefault="001253CD" w:rsidP="001253CD">
      <w:pPr>
        <w:rPr>
          <w:rFonts w:ascii="Times New Roman" w:hAnsi="Times New Roman" w:cs="Times New Roman"/>
          <w:bCs/>
          <w:sz w:val="24"/>
          <w:szCs w:val="24"/>
          <w:lang w:val="ru-RU"/>
        </w:rPr>
      </w:pPr>
      <w:r w:rsidRPr="001253CD">
        <w:rPr>
          <w:rFonts w:ascii="Times New Roman" w:hAnsi="Times New Roman" w:cs="Times New Roman"/>
          <w:bCs/>
          <w:sz w:val="24"/>
          <w:szCs w:val="24"/>
        </w:rPr>
        <w:t>4) досугово-развлекательная деятельность (досуговое общение);</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 xml:space="preserve"> 5) художественное творчество;</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6) предметные недели;</w:t>
      </w:r>
    </w:p>
    <w:p w:rsidR="001253CD" w:rsidRPr="001253CD" w:rsidRDefault="001253CD" w:rsidP="001253CD">
      <w:pPr>
        <w:rPr>
          <w:rFonts w:ascii="Times New Roman" w:hAnsi="Times New Roman" w:cs="Times New Roman"/>
          <w:bCs/>
          <w:sz w:val="24"/>
          <w:szCs w:val="24"/>
        </w:rPr>
      </w:pPr>
      <w:r w:rsidRPr="001253CD">
        <w:rPr>
          <w:rFonts w:ascii="Times New Roman" w:hAnsi="Times New Roman" w:cs="Times New Roman"/>
          <w:bCs/>
          <w:sz w:val="24"/>
          <w:szCs w:val="24"/>
        </w:rPr>
        <w:t>7) трудовая деятельность;</w:t>
      </w:r>
    </w:p>
    <w:p w:rsidR="001253CD" w:rsidRDefault="001253CD" w:rsidP="001253CD">
      <w:pPr>
        <w:rPr>
          <w:rFonts w:ascii="Times New Roman" w:hAnsi="Times New Roman" w:cs="Times New Roman"/>
          <w:bCs/>
          <w:sz w:val="24"/>
          <w:szCs w:val="24"/>
          <w:lang w:val="ru-RU"/>
        </w:rPr>
      </w:pPr>
      <w:r w:rsidRPr="001253CD">
        <w:rPr>
          <w:rFonts w:ascii="Times New Roman" w:hAnsi="Times New Roman" w:cs="Times New Roman"/>
          <w:bCs/>
          <w:sz w:val="24"/>
          <w:szCs w:val="24"/>
        </w:rPr>
        <w:t xml:space="preserve">8) спортивно-оздоровительная деятельность; </w:t>
      </w:r>
    </w:p>
    <w:p w:rsidR="001253CD" w:rsidRDefault="001253CD" w:rsidP="001253CD">
      <w:pPr>
        <w:rPr>
          <w:rFonts w:ascii="Times New Roman" w:hAnsi="Times New Roman" w:cs="Times New Roman"/>
          <w:bCs/>
          <w:sz w:val="24"/>
          <w:szCs w:val="24"/>
          <w:lang w:val="ru-RU"/>
        </w:rPr>
      </w:pPr>
      <w:r w:rsidRPr="001253CD">
        <w:rPr>
          <w:rFonts w:ascii="Times New Roman" w:hAnsi="Times New Roman" w:cs="Times New Roman"/>
          <w:bCs/>
          <w:sz w:val="24"/>
          <w:szCs w:val="24"/>
        </w:rPr>
        <w:t>9) экологическая деятельность.</w:t>
      </w:r>
    </w:p>
    <w:p w:rsidR="002B0CE3" w:rsidRDefault="002B0CE3" w:rsidP="001253CD">
      <w:pPr>
        <w:rPr>
          <w:rFonts w:ascii="Times New Roman" w:hAnsi="Times New Roman" w:cs="Times New Roman"/>
          <w:bCs/>
          <w:sz w:val="24"/>
          <w:szCs w:val="24"/>
          <w:lang w:val="ru-RU"/>
        </w:rPr>
      </w:pPr>
    </w:p>
    <w:p w:rsidR="002B0CE3" w:rsidRPr="002B0CE3" w:rsidRDefault="002B0CE3" w:rsidP="001253CD">
      <w:pPr>
        <w:rPr>
          <w:rFonts w:ascii="Times New Roman" w:hAnsi="Times New Roman" w:cs="Times New Roman"/>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F94430" w:rsidRPr="00750D55" w:rsidRDefault="00F94430" w:rsidP="002B0CE3">
      <w:pPr>
        <w:spacing w:after="0" w:line="240" w:lineRule="auto"/>
        <w:jc w:val="center"/>
        <w:rPr>
          <w:rFonts w:ascii="Times New Roman" w:hAnsi="Times New Roman" w:cs="Times New Roman"/>
          <w:sz w:val="24"/>
          <w:szCs w:val="24"/>
        </w:rPr>
      </w:pPr>
      <w:r w:rsidRPr="00750D55">
        <w:rPr>
          <w:rFonts w:ascii="Times New Roman" w:hAnsi="Times New Roman" w:cs="Times New Roman"/>
          <w:b/>
          <w:bCs/>
          <w:sz w:val="24"/>
          <w:szCs w:val="24"/>
        </w:rPr>
        <w:t>УЧЕБНЫЙ ПЛАН</w:t>
      </w:r>
      <w:r w:rsidR="00750D55">
        <w:rPr>
          <w:rFonts w:ascii="Times New Roman" w:hAnsi="Times New Roman" w:cs="Times New Roman"/>
          <w:b/>
          <w:bCs/>
          <w:sz w:val="24"/>
          <w:szCs w:val="24"/>
          <w:lang w:val="ru-RU"/>
        </w:rPr>
        <w:t xml:space="preserve"> </w:t>
      </w:r>
      <w:r w:rsidRPr="00750D55">
        <w:rPr>
          <w:rFonts w:ascii="Times New Roman" w:hAnsi="Times New Roman" w:cs="Times New Roman"/>
          <w:b/>
          <w:bCs/>
          <w:sz w:val="24"/>
          <w:szCs w:val="24"/>
        </w:rPr>
        <w:t>ВНЕУРОЧНОЙ ДЕЯТЕЛЬНОСТИ НОО</w:t>
      </w:r>
    </w:p>
    <w:p w:rsidR="00F94430" w:rsidRPr="00750D55" w:rsidRDefault="00F94430" w:rsidP="002B0CE3">
      <w:pPr>
        <w:spacing w:after="0" w:line="240" w:lineRule="auto"/>
        <w:jc w:val="center"/>
        <w:rPr>
          <w:rFonts w:ascii="Times New Roman" w:hAnsi="Times New Roman" w:cs="Times New Roman"/>
          <w:sz w:val="24"/>
          <w:szCs w:val="24"/>
        </w:rPr>
      </w:pPr>
      <w:r w:rsidRPr="00750D55">
        <w:rPr>
          <w:rFonts w:ascii="Times New Roman" w:hAnsi="Times New Roman" w:cs="Times New Roman"/>
          <w:b/>
          <w:bCs/>
          <w:sz w:val="24"/>
          <w:szCs w:val="24"/>
        </w:rPr>
        <w:t>на 202</w:t>
      </w:r>
      <w:r w:rsidRPr="00750D55">
        <w:rPr>
          <w:rFonts w:ascii="Times New Roman" w:hAnsi="Times New Roman" w:cs="Times New Roman"/>
          <w:b/>
          <w:bCs/>
          <w:sz w:val="24"/>
          <w:szCs w:val="24"/>
          <w:lang w:val="ru-RU"/>
        </w:rPr>
        <w:t>1</w:t>
      </w:r>
      <w:r w:rsidRPr="00750D55">
        <w:rPr>
          <w:rFonts w:ascii="Times New Roman" w:hAnsi="Times New Roman" w:cs="Times New Roman"/>
          <w:b/>
          <w:bCs/>
          <w:sz w:val="24"/>
          <w:szCs w:val="24"/>
        </w:rPr>
        <w:t>– 202</w:t>
      </w:r>
      <w:r w:rsidRPr="00750D55">
        <w:rPr>
          <w:rFonts w:ascii="Times New Roman" w:hAnsi="Times New Roman" w:cs="Times New Roman"/>
          <w:b/>
          <w:bCs/>
          <w:sz w:val="24"/>
          <w:szCs w:val="24"/>
          <w:lang w:val="ru-RU"/>
        </w:rPr>
        <w:t>2</w:t>
      </w:r>
      <w:r w:rsidRPr="00750D55">
        <w:rPr>
          <w:rFonts w:ascii="Times New Roman" w:hAnsi="Times New Roman" w:cs="Times New Roman"/>
          <w:b/>
          <w:bCs/>
          <w:sz w:val="24"/>
          <w:szCs w:val="24"/>
        </w:rPr>
        <w:t xml:space="preserve"> УЧЕБНЫЙ ГОД</w:t>
      </w:r>
    </w:p>
    <w:p w:rsidR="00F94430" w:rsidRDefault="00F94430" w:rsidP="002B0CE3">
      <w:pPr>
        <w:spacing w:after="0" w:line="240" w:lineRule="auto"/>
        <w:jc w:val="center"/>
        <w:rPr>
          <w:rFonts w:ascii="Times New Roman" w:hAnsi="Times New Roman" w:cs="Times New Roman"/>
          <w:b/>
          <w:bCs/>
          <w:sz w:val="24"/>
          <w:szCs w:val="24"/>
          <w:lang w:val="ru-RU"/>
        </w:rPr>
      </w:pPr>
      <w:r w:rsidRPr="00750D55">
        <w:rPr>
          <w:rFonts w:ascii="Times New Roman" w:hAnsi="Times New Roman" w:cs="Times New Roman"/>
          <w:b/>
          <w:bCs/>
          <w:sz w:val="24"/>
          <w:szCs w:val="24"/>
        </w:rPr>
        <w:t>1-</w:t>
      </w:r>
      <w:r w:rsidRPr="00750D55">
        <w:rPr>
          <w:rFonts w:ascii="Times New Roman" w:hAnsi="Times New Roman" w:cs="Times New Roman"/>
          <w:b/>
          <w:bCs/>
          <w:sz w:val="24"/>
          <w:szCs w:val="24"/>
          <w:lang w:val="ru-RU"/>
        </w:rPr>
        <w:t>4</w:t>
      </w:r>
      <w:r w:rsidRPr="00750D55">
        <w:rPr>
          <w:rFonts w:ascii="Times New Roman" w:hAnsi="Times New Roman" w:cs="Times New Roman"/>
          <w:b/>
          <w:bCs/>
          <w:sz w:val="24"/>
          <w:szCs w:val="24"/>
        </w:rPr>
        <w:t xml:space="preserve"> классы</w:t>
      </w:r>
    </w:p>
    <w:p w:rsidR="002B0CE3" w:rsidRPr="002B0CE3" w:rsidRDefault="002B0CE3" w:rsidP="002B0CE3">
      <w:pPr>
        <w:spacing w:after="0" w:line="240" w:lineRule="auto"/>
        <w:jc w:val="center"/>
        <w:rPr>
          <w:rFonts w:ascii="Times New Roman" w:hAnsi="Times New Roman" w:cs="Times New Roman"/>
          <w:sz w:val="24"/>
          <w:szCs w:val="24"/>
          <w:lang w:val="ru-RU"/>
        </w:rPr>
      </w:pPr>
    </w:p>
    <w:tbl>
      <w:tblPr>
        <w:tblW w:w="10505"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08"/>
        <w:gridCol w:w="101"/>
        <w:gridCol w:w="3660"/>
        <w:gridCol w:w="992"/>
        <w:gridCol w:w="709"/>
        <w:gridCol w:w="962"/>
        <w:gridCol w:w="30"/>
        <w:gridCol w:w="851"/>
        <w:gridCol w:w="992"/>
      </w:tblGrid>
      <w:tr w:rsidR="00F94430" w:rsidRPr="00750D55" w:rsidTr="002B0CE3">
        <w:trPr>
          <w:trHeight w:val="358"/>
        </w:trPr>
        <w:tc>
          <w:tcPr>
            <w:tcW w:w="5969" w:type="dxa"/>
            <w:gridSpan w:val="3"/>
            <w:vMerge w:val="restart"/>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Направления внеурочной деятельности</w:t>
            </w:r>
          </w:p>
        </w:tc>
        <w:tc>
          <w:tcPr>
            <w:tcW w:w="3544" w:type="dxa"/>
            <w:gridSpan w:val="5"/>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Классы</w:t>
            </w:r>
          </w:p>
        </w:tc>
        <w:tc>
          <w:tcPr>
            <w:tcW w:w="992" w:type="dxa"/>
            <w:vMerge w:val="restart"/>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Всего</w:t>
            </w:r>
          </w:p>
        </w:tc>
      </w:tr>
      <w:tr w:rsidR="00F94430" w:rsidRPr="00750D55" w:rsidTr="002B0CE3">
        <w:trPr>
          <w:trHeight w:val="381"/>
        </w:trPr>
        <w:tc>
          <w:tcPr>
            <w:tcW w:w="5969" w:type="dxa"/>
            <w:gridSpan w:val="3"/>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b/>
                <w:sz w:val="24"/>
                <w:szCs w:val="24"/>
                <w:lang w:val="ru-RU"/>
              </w:rPr>
            </w:pPr>
            <w:r w:rsidRPr="00750D55">
              <w:rPr>
                <w:rFonts w:ascii="Times New Roman" w:hAnsi="Times New Roman" w:cs="Times New Roman"/>
                <w:b/>
                <w:bCs/>
                <w:sz w:val="24"/>
                <w:szCs w:val="24"/>
              </w:rPr>
              <w:t>1</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b/>
                <w:sz w:val="24"/>
                <w:szCs w:val="24"/>
              </w:rPr>
            </w:pPr>
            <w:r w:rsidRPr="00750D55">
              <w:rPr>
                <w:rFonts w:ascii="Times New Roman" w:hAnsi="Times New Roman" w:cs="Times New Roman"/>
                <w:b/>
                <w:bCs/>
                <w:sz w:val="24"/>
                <w:szCs w:val="24"/>
                <w:lang w:val="ru-RU"/>
              </w:rPr>
              <w:t>2</w:t>
            </w:r>
          </w:p>
        </w:tc>
        <w:tc>
          <w:tcPr>
            <w:tcW w:w="962" w:type="dxa"/>
            <w:shd w:val="clear" w:color="auto" w:fill="auto"/>
            <w:hideMark/>
          </w:tcPr>
          <w:p w:rsidR="00BB20D7" w:rsidRPr="00750D55" w:rsidRDefault="00F94430" w:rsidP="002B0CE3">
            <w:pPr>
              <w:spacing w:after="0" w:line="240" w:lineRule="auto"/>
              <w:rPr>
                <w:rFonts w:ascii="Times New Roman" w:hAnsi="Times New Roman" w:cs="Times New Roman"/>
                <w:b/>
                <w:sz w:val="24"/>
                <w:szCs w:val="24"/>
                <w:lang w:val="ru-RU"/>
              </w:rPr>
            </w:pPr>
            <w:r w:rsidRPr="00750D55">
              <w:rPr>
                <w:rFonts w:ascii="Times New Roman" w:hAnsi="Times New Roman" w:cs="Times New Roman"/>
                <w:b/>
                <w:bCs/>
                <w:sz w:val="24"/>
                <w:szCs w:val="24"/>
                <w:lang w:val="ru-RU"/>
              </w:rPr>
              <w:t>3а,</w:t>
            </w:r>
            <w:r w:rsidR="00750D55" w:rsidRPr="00750D55">
              <w:rPr>
                <w:rFonts w:ascii="Times New Roman" w:hAnsi="Times New Roman" w:cs="Times New Roman"/>
                <w:b/>
                <w:bCs/>
                <w:sz w:val="24"/>
                <w:szCs w:val="24"/>
                <w:lang w:val="ru-RU"/>
              </w:rPr>
              <w:t xml:space="preserve"> </w:t>
            </w:r>
            <w:r w:rsidRPr="00750D55">
              <w:rPr>
                <w:rFonts w:ascii="Times New Roman" w:hAnsi="Times New Roman" w:cs="Times New Roman"/>
                <w:b/>
                <w:bCs/>
                <w:sz w:val="24"/>
                <w:szCs w:val="24"/>
                <w:lang w:val="ru-RU"/>
              </w:rPr>
              <w:t>б</w:t>
            </w:r>
          </w:p>
        </w:tc>
        <w:tc>
          <w:tcPr>
            <w:tcW w:w="881" w:type="dxa"/>
            <w:gridSpan w:val="2"/>
            <w:shd w:val="clear" w:color="auto" w:fill="auto"/>
            <w:hideMark/>
          </w:tcPr>
          <w:p w:rsidR="00BB20D7" w:rsidRPr="00750D55" w:rsidRDefault="00F94430" w:rsidP="002B0CE3">
            <w:pPr>
              <w:spacing w:after="0" w:line="240" w:lineRule="auto"/>
              <w:rPr>
                <w:rFonts w:ascii="Times New Roman" w:hAnsi="Times New Roman" w:cs="Times New Roman"/>
                <w:b/>
                <w:sz w:val="24"/>
                <w:szCs w:val="24"/>
                <w:lang w:val="ru-RU"/>
              </w:rPr>
            </w:pPr>
            <w:r w:rsidRPr="00750D55">
              <w:rPr>
                <w:rFonts w:ascii="Times New Roman" w:hAnsi="Times New Roman" w:cs="Times New Roman"/>
                <w:b/>
                <w:sz w:val="24"/>
                <w:szCs w:val="24"/>
                <w:lang w:val="ru-RU"/>
              </w:rPr>
              <w:t>4</w:t>
            </w:r>
          </w:p>
        </w:tc>
        <w:tc>
          <w:tcPr>
            <w:tcW w:w="992" w:type="dxa"/>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r>
      <w:tr w:rsidR="00F94430" w:rsidRPr="00750D55" w:rsidTr="00171760">
        <w:tc>
          <w:tcPr>
            <w:tcW w:w="9513" w:type="dxa"/>
            <w:gridSpan w:val="8"/>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i/>
                <w:iCs/>
                <w:sz w:val="24"/>
                <w:szCs w:val="24"/>
              </w:rPr>
              <w:t>Спортивно-оздоровительное</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i/>
                <w:iCs/>
                <w:sz w:val="24"/>
                <w:szCs w:val="24"/>
                <w:lang w:val="ru-RU"/>
              </w:rPr>
              <w:t>5</w:t>
            </w:r>
          </w:p>
        </w:tc>
      </w:tr>
      <w:tr w:rsidR="00F94430" w:rsidRPr="00750D55" w:rsidTr="00171760">
        <w:tc>
          <w:tcPr>
            <w:tcW w:w="2309"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i/>
                <w:iCs/>
                <w:sz w:val="24"/>
                <w:szCs w:val="24"/>
              </w:rPr>
              <w:t> </w:t>
            </w: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Секция «Подвижные игры»</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6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c>
          <w:tcPr>
            <w:tcW w:w="881"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5</w:t>
            </w:r>
          </w:p>
        </w:tc>
      </w:tr>
      <w:tr w:rsidR="00F94430" w:rsidRPr="00750D55" w:rsidTr="00171760">
        <w:tc>
          <w:tcPr>
            <w:tcW w:w="9513" w:type="dxa"/>
            <w:gridSpan w:val="8"/>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i/>
                <w:iCs/>
                <w:sz w:val="24"/>
                <w:szCs w:val="24"/>
              </w:rPr>
              <w:t>Общеинтеллектуальное </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i/>
                <w:iCs/>
                <w:sz w:val="24"/>
                <w:szCs w:val="24"/>
                <w:lang w:val="ru-RU"/>
              </w:rPr>
              <w:t>5</w:t>
            </w:r>
          </w:p>
        </w:tc>
      </w:tr>
      <w:tr w:rsidR="00F94430" w:rsidRPr="00750D55" w:rsidTr="00171760">
        <w:tc>
          <w:tcPr>
            <w:tcW w:w="2309" w:type="dxa"/>
            <w:gridSpan w:val="2"/>
            <w:vMerge w:val="restart"/>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i/>
                <w:iCs/>
                <w:sz w:val="24"/>
                <w:szCs w:val="24"/>
              </w:rPr>
              <w:t> </w:t>
            </w: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Кружок «"Путешествие по стране грамматики»</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709" w:type="dxa"/>
            <w:shd w:val="clear" w:color="auto" w:fill="auto"/>
            <w:hideMark/>
          </w:tcPr>
          <w:p w:rsidR="00F94430"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rPr>
              <w:t> </w:t>
            </w:r>
            <w:r w:rsidR="006E2B26" w:rsidRPr="00750D55">
              <w:rPr>
                <w:rFonts w:ascii="Times New Roman" w:hAnsi="Times New Roman" w:cs="Times New Roman"/>
                <w:sz w:val="24"/>
                <w:szCs w:val="24"/>
                <w:lang w:val="ru-RU"/>
              </w:rPr>
              <w:t>0</w:t>
            </w:r>
          </w:p>
        </w:tc>
        <w:tc>
          <w:tcPr>
            <w:tcW w:w="962" w:type="dxa"/>
            <w:shd w:val="clear" w:color="auto" w:fill="auto"/>
            <w:hideMark/>
          </w:tcPr>
          <w:p w:rsidR="00F94430"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81" w:type="dxa"/>
            <w:gridSpan w:val="2"/>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1</w:t>
            </w:r>
          </w:p>
        </w:tc>
      </w:tr>
      <w:tr w:rsidR="00F94430" w:rsidRPr="00750D55" w:rsidTr="00171760">
        <w:tc>
          <w:tcPr>
            <w:tcW w:w="2309" w:type="dxa"/>
            <w:gridSpan w:val="2"/>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«Занимательная математика»</w:t>
            </w:r>
          </w:p>
        </w:tc>
        <w:tc>
          <w:tcPr>
            <w:tcW w:w="992" w:type="dxa"/>
            <w:shd w:val="clear" w:color="auto" w:fill="auto"/>
            <w:hideMark/>
          </w:tcPr>
          <w:p w:rsidR="00F94430"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rPr>
              <w:t> </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6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81" w:type="dxa"/>
            <w:gridSpan w:val="2"/>
            <w:shd w:val="clear" w:color="auto" w:fill="auto"/>
            <w:hideMark/>
          </w:tcPr>
          <w:p w:rsidR="00F94430"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rPr>
              <w:t> </w:t>
            </w:r>
            <w:r w:rsidR="006E2B26"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1</w:t>
            </w:r>
          </w:p>
        </w:tc>
      </w:tr>
      <w:tr w:rsidR="00F94430" w:rsidRPr="00750D55" w:rsidTr="00171760">
        <w:tc>
          <w:tcPr>
            <w:tcW w:w="2309" w:type="dxa"/>
            <w:gridSpan w:val="2"/>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w:t>
            </w:r>
            <w:r w:rsidR="00750D55">
              <w:rPr>
                <w:rFonts w:ascii="Times New Roman" w:hAnsi="Times New Roman" w:cs="Times New Roman"/>
                <w:sz w:val="24"/>
                <w:szCs w:val="24"/>
                <w:lang w:val="ru-RU"/>
              </w:rPr>
              <w:t>Финансовая грамотность</w:t>
            </w:r>
            <w:r w:rsidRPr="00750D55">
              <w:rPr>
                <w:rFonts w:ascii="Times New Roman" w:hAnsi="Times New Roman" w:cs="Times New Roman"/>
                <w:sz w:val="24"/>
                <w:szCs w:val="24"/>
              </w:rPr>
              <w:t>»</w:t>
            </w:r>
          </w:p>
        </w:tc>
        <w:tc>
          <w:tcPr>
            <w:tcW w:w="992" w:type="dxa"/>
            <w:shd w:val="clear" w:color="auto" w:fill="auto"/>
            <w:hideMark/>
          </w:tcPr>
          <w:p w:rsidR="00BB20D7" w:rsidRPr="00750D55" w:rsidRDefault="00BB20D7" w:rsidP="002B0CE3">
            <w:pPr>
              <w:spacing w:after="0" w:line="240" w:lineRule="auto"/>
              <w:rPr>
                <w:rFonts w:ascii="Times New Roman" w:hAnsi="Times New Roman" w:cs="Times New Roman"/>
                <w:sz w:val="24"/>
                <w:szCs w:val="24"/>
              </w:rPr>
            </w:pPr>
          </w:p>
        </w:tc>
        <w:tc>
          <w:tcPr>
            <w:tcW w:w="709"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6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81"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1</w:t>
            </w:r>
          </w:p>
        </w:tc>
      </w:tr>
      <w:tr w:rsidR="00F94430" w:rsidRPr="00750D55" w:rsidTr="00171760">
        <w:tc>
          <w:tcPr>
            <w:tcW w:w="2309" w:type="dxa"/>
            <w:gridSpan w:val="2"/>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w:t>
            </w:r>
            <w:r w:rsidRPr="00750D55">
              <w:rPr>
                <w:rFonts w:ascii="Times New Roman" w:hAnsi="Times New Roman" w:cs="Times New Roman"/>
                <w:sz w:val="24"/>
                <w:szCs w:val="24"/>
                <w:lang w:val="ru-RU"/>
              </w:rPr>
              <w:t>Эрудит</w:t>
            </w:r>
            <w:r w:rsidRPr="00750D55">
              <w:rPr>
                <w:rFonts w:ascii="Times New Roman" w:hAnsi="Times New Roman" w:cs="Times New Roman"/>
                <w:sz w:val="24"/>
                <w:szCs w:val="24"/>
              </w:rPr>
              <w:t>»</w:t>
            </w:r>
          </w:p>
        </w:tc>
        <w:tc>
          <w:tcPr>
            <w:tcW w:w="992" w:type="dxa"/>
            <w:shd w:val="clear" w:color="auto" w:fill="auto"/>
            <w:hideMark/>
          </w:tcPr>
          <w:p w:rsidR="00BB20D7" w:rsidRPr="00750D55" w:rsidRDefault="00BB20D7" w:rsidP="002B0CE3">
            <w:pPr>
              <w:spacing w:after="0" w:line="240" w:lineRule="auto"/>
              <w:rPr>
                <w:rFonts w:ascii="Times New Roman" w:hAnsi="Times New Roman" w:cs="Times New Roman"/>
                <w:sz w:val="24"/>
                <w:szCs w:val="24"/>
              </w:rPr>
            </w:pPr>
          </w:p>
        </w:tc>
        <w:tc>
          <w:tcPr>
            <w:tcW w:w="709"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6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c>
          <w:tcPr>
            <w:tcW w:w="881" w:type="dxa"/>
            <w:gridSpan w:val="2"/>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r>
      <w:tr w:rsidR="00F94430" w:rsidRPr="00750D55" w:rsidTr="00171760">
        <w:tc>
          <w:tcPr>
            <w:tcW w:w="9513" w:type="dxa"/>
            <w:gridSpan w:val="8"/>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i/>
                <w:iCs/>
                <w:sz w:val="24"/>
                <w:szCs w:val="24"/>
              </w:rPr>
              <w:t>Общекультурное</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i/>
                <w:iCs/>
                <w:sz w:val="24"/>
                <w:szCs w:val="24"/>
                <w:lang w:val="ru-RU"/>
              </w:rPr>
              <w:t>5</w:t>
            </w:r>
          </w:p>
        </w:tc>
      </w:tr>
      <w:tr w:rsidR="00F94430" w:rsidRPr="00750D55" w:rsidTr="00171760">
        <w:tc>
          <w:tcPr>
            <w:tcW w:w="2309" w:type="dxa"/>
            <w:gridSpan w:val="2"/>
            <w:vMerge w:val="restart"/>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«Декоративно-прикладное  искусство»</w:t>
            </w:r>
          </w:p>
        </w:tc>
        <w:tc>
          <w:tcPr>
            <w:tcW w:w="992" w:type="dxa"/>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709" w:type="dxa"/>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gridSpan w:val="2"/>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51" w:type="dxa"/>
            <w:shd w:val="clear" w:color="auto" w:fill="auto"/>
            <w:hideMark/>
          </w:tcPr>
          <w:p w:rsidR="00F94430"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r>
      <w:tr w:rsidR="00F94430" w:rsidRPr="00750D55" w:rsidTr="00171760">
        <w:tc>
          <w:tcPr>
            <w:tcW w:w="2309" w:type="dxa"/>
            <w:gridSpan w:val="2"/>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3660"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xml:space="preserve">Кружок  «Смотрю на мир глазами </w:t>
            </w:r>
            <w:r w:rsidRPr="00750D55">
              <w:rPr>
                <w:rFonts w:ascii="Times New Roman" w:hAnsi="Times New Roman" w:cs="Times New Roman"/>
                <w:sz w:val="24"/>
                <w:szCs w:val="24"/>
                <w:lang w:val="ru-RU"/>
              </w:rPr>
              <w:t>актера</w:t>
            </w:r>
            <w:r w:rsidRPr="00750D55">
              <w:rPr>
                <w:rFonts w:ascii="Times New Roman" w:hAnsi="Times New Roman" w:cs="Times New Roman"/>
                <w:sz w:val="24"/>
                <w:szCs w:val="24"/>
              </w:rPr>
              <w:t>»</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92"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c>
          <w:tcPr>
            <w:tcW w:w="851"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3</w:t>
            </w:r>
          </w:p>
        </w:tc>
      </w:tr>
      <w:tr w:rsidR="00F94430" w:rsidRPr="00750D55" w:rsidTr="00171760">
        <w:tc>
          <w:tcPr>
            <w:tcW w:w="9513" w:type="dxa"/>
            <w:gridSpan w:val="8"/>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i/>
                <w:iCs/>
                <w:sz w:val="24"/>
                <w:szCs w:val="24"/>
              </w:rPr>
              <w:t>Духовно-нравственное</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i/>
                <w:iCs/>
                <w:sz w:val="24"/>
                <w:szCs w:val="24"/>
                <w:lang w:val="ru-RU"/>
              </w:rPr>
              <w:t>5</w:t>
            </w:r>
          </w:p>
        </w:tc>
      </w:tr>
      <w:tr w:rsidR="00F94430" w:rsidRPr="00750D55" w:rsidTr="002B0CE3">
        <w:trPr>
          <w:trHeight w:val="295"/>
        </w:trPr>
        <w:tc>
          <w:tcPr>
            <w:tcW w:w="2309"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i/>
                <w:iCs/>
                <w:sz w:val="24"/>
                <w:szCs w:val="24"/>
              </w:rPr>
              <w:t> </w:t>
            </w:r>
          </w:p>
        </w:tc>
        <w:tc>
          <w:tcPr>
            <w:tcW w:w="3660" w:type="dxa"/>
            <w:shd w:val="clear" w:color="auto" w:fill="auto"/>
            <w:hideMark/>
          </w:tcPr>
          <w:p w:rsidR="00BB20D7" w:rsidRPr="00077E45" w:rsidRDefault="00077E45" w:rsidP="002B0CE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ОДНК</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1 </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1 </w:t>
            </w:r>
          </w:p>
        </w:tc>
        <w:tc>
          <w:tcPr>
            <w:tcW w:w="992" w:type="dxa"/>
            <w:gridSpan w:val="2"/>
            <w:shd w:val="clear" w:color="auto" w:fill="auto"/>
            <w:hideMark/>
          </w:tcPr>
          <w:p w:rsidR="00BB20D7" w:rsidRPr="00750D55" w:rsidRDefault="006E2B26"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lang w:val="ru-RU"/>
              </w:rPr>
              <w:t>2</w:t>
            </w:r>
            <w:r w:rsidR="00F94430" w:rsidRPr="00750D55">
              <w:rPr>
                <w:rFonts w:ascii="Times New Roman" w:hAnsi="Times New Roman" w:cs="Times New Roman"/>
                <w:sz w:val="24"/>
                <w:szCs w:val="24"/>
              </w:rPr>
              <w:t> </w:t>
            </w:r>
          </w:p>
        </w:tc>
        <w:tc>
          <w:tcPr>
            <w:tcW w:w="851"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1 </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5</w:t>
            </w:r>
          </w:p>
        </w:tc>
      </w:tr>
      <w:tr w:rsidR="00F94430" w:rsidRPr="00750D55" w:rsidTr="00171760">
        <w:tc>
          <w:tcPr>
            <w:tcW w:w="9513" w:type="dxa"/>
            <w:gridSpan w:val="8"/>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i/>
                <w:iCs/>
                <w:sz w:val="24"/>
                <w:szCs w:val="24"/>
              </w:rPr>
              <w:t>Социальное</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i/>
                <w:iCs/>
                <w:sz w:val="24"/>
                <w:szCs w:val="24"/>
                <w:lang w:val="ru-RU"/>
              </w:rPr>
              <w:t>5</w:t>
            </w:r>
          </w:p>
        </w:tc>
      </w:tr>
      <w:tr w:rsidR="00F94430" w:rsidRPr="00750D55" w:rsidTr="00171760">
        <w:tc>
          <w:tcPr>
            <w:tcW w:w="2208" w:type="dxa"/>
            <w:vMerge w:val="restart"/>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 </w:t>
            </w:r>
          </w:p>
        </w:tc>
        <w:tc>
          <w:tcPr>
            <w:tcW w:w="3761"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«Я – пешеход, пассажир»</w:t>
            </w:r>
          </w:p>
        </w:tc>
        <w:tc>
          <w:tcPr>
            <w:tcW w:w="992"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709"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gridSpan w:val="2"/>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51"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r>
      <w:tr w:rsidR="00F94430" w:rsidRPr="00750D55" w:rsidTr="00171760">
        <w:tc>
          <w:tcPr>
            <w:tcW w:w="2208" w:type="dxa"/>
            <w:vMerge/>
            <w:shd w:val="clear" w:color="auto" w:fill="auto"/>
            <w:vAlign w:val="center"/>
            <w:hideMark/>
          </w:tcPr>
          <w:p w:rsidR="00F94430" w:rsidRPr="00750D55" w:rsidRDefault="00F94430" w:rsidP="002B0CE3">
            <w:pPr>
              <w:spacing w:after="0" w:line="240" w:lineRule="auto"/>
              <w:rPr>
                <w:rFonts w:ascii="Times New Roman" w:hAnsi="Times New Roman" w:cs="Times New Roman"/>
                <w:sz w:val="24"/>
                <w:szCs w:val="24"/>
              </w:rPr>
            </w:pPr>
          </w:p>
        </w:tc>
        <w:tc>
          <w:tcPr>
            <w:tcW w:w="3761"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Кружок  «Игра. Досуговое общение.»</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709" w:type="dxa"/>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sz w:val="24"/>
                <w:szCs w:val="24"/>
              </w:rPr>
              <w:t>1</w:t>
            </w:r>
          </w:p>
        </w:tc>
        <w:tc>
          <w:tcPr>
            <w:tcW w:w="992" w:type="dxa"/>
            <w:gridSpan w:val="2"/>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851"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1</w:t>
            </w:r>
          </w:p>
        </w:tc>
      </w:tr>
      <w:tr w:rsidR="006E2B26" w:rsidRPr="00750D55" w:rsidTr="00171760">
        <w:tc>
          <w:tcPr>
            <w:tcW w:w="2208" w:type="dxa"/>
            <w:shd w:val="clear" w:color="auto" w:fill="auto"/>
            <w:vAlign w:val="center"/>
          </w:tcPr>
          <w:p w:rsidR="006E2B26" w:rsidRPr="00750D55" w:rsidRDefault="006E2B26" w:rsidP="002B0CE3">
            <w:pPr>
              <w:spacing w:after="0" w:line="240" w:lineRule="auto"/>
              <w:rPr>
                <w:rFonts w:ascii="Times New Roman" w:hAnsi="Times New Roman" w:cs="Times New Roman"/>
                <w:sz w:val="24"/>
                <w:szCs w:val="24"/>
              </w:rPr>
            </w:pPr>
          </w:p>
        </w:tc>
        <w:tc>
          <w:tcPr>
            <w:tcW w:w="3761" w:type="dxa"/>
            <w:gridSpan w:val="2"/>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Кружок «Юный следопыт»</w:t>
            </w:r>
          </w:p>
        </w:tc>
        <w:tc>
          <w:tcPr>
            <w:tcW w:w="992" w:type="dxa"/>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709" w:type="dxa"/>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0</w:t>
            </w:r>
          </w:p>
        </w:tc>
        <w:tc>
          <w:tcPr>
            <w:tcW w:w="992" w:type="dxa"/>
            <w:gridSpan w:val="2"/>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c>
          <w:tcPr>
            <w:tcW w:w="851" w:type="dxa"/>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1</w:t>
            </w:r>
          </w:p>
        </w:tc>
        <w:tc>
          <w:tcPr>
            <w:tcW w:w="992" w:type="dxa"/>
            <w:shd w:val="clear" w:color="auto" w:fill="auto"/>
          </w:tcPr>
          <w:p w:rsidR="006E2B26"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sz w:val="24"/>
                <w:szCs w:val="24"/>
                <w:lang w:val="ru-RU"/>
              </w:rPr>
              <w:t>2</w:t>
            </w:r>
          </w:p>
        </w:tc>
      </w:tr>
      <w:tr w:rsidR="00F94430" w:rsidRPr="00750D55" w:rsidTr="00171760">
        <w:tc>
          <w:tcPr>
            <w:tcW w:w="5969" w:type="dxa"/>
            <w:gridSpan w:val="3"/>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sz w:val="24"/>
                <w:szCs w:val="24"/>
              </w:rPr>
              <w:t>ИТОГО</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sz w:val="24"/>
                <w:szCs w:val="24"/>
                <w:lang w:val="ru-RU"/>
              </w:rPr>
              <w:t>5</w:t>
            </w:r>
          </w:p>
        </w:tc>
        <w:tc>
          <w:tcPr>
            <w:tcW w:w="709"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sz w:val="24"/>
                <w:szCs w:val="24"/>
                <w:lang w:val="ru-RU"/>
              </w:rPr>
              <w:t>5</w:t>
            </w:r>
          </w:p>
        </w:tc>
        <w:tc>
          <w:tcPr>
            <w:tcW w:w="992" w:type="dxa"/>
            <w:gridSpan w:val="2"/>
            <w:shd w:val="clear" w:color="auto" w:fill="auto"/>
            <w:hideMark/>
          </w:tcPr>
          <w:p w:rsidR="00BB20D7" w:rsidRPr="00750D55" w:rsidRDefault="00F94430" w:rsidP="002B0CE3">
            <w:pPr>
              <w:spacing w:after="0" w:line="240" w:lineRule="auto"/>
              <w:rPr>
                <w:rFonts w:ascii="Times New Roman" w:hAnsi="Times New Roman" w:cs="Times New Roman"/>
                <w:sz w:val="24"/>
                <w:szCs w:val="24"/>
              </w:rPr>
            </w:pPr>
            <w:r w:rsidRPr="00750D55">
              <w:rPr>
                <w:rFonts w:ascii="Times New Roman" w:hAnsi="Times New Roman" w:cs="Times New Roman"/>
                <w:b/>
                <w:bCs/>
                <w:sz w:val="24"/>
                <w:szCs w:val="24"/>
              </w:rPr>
              <w:t>10</w:t>
            </w:r>
          </w:p>
        </w:tc>
        <w:tc>
          <w:tcPr>
            <w:tcW w:w="851"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sz w:val="24"/>
                <w:szCs w:val="24"/>
                <w:lang w:val="ru-RU"/>
              </w:rPr>
              <w:t>5</w:t>
            </w:r>
          </w:p>
        </w:tc>
        <w:tc>
          <w:tcPr>
            <w:tcW w:w="992" w:type="dxa"/>
            <w:shd w:val="clear" w:color="auto" w:fill="auto"/>
            <w:hideMark/>
          </w:tcPr>
          <w:p w:rsidR="00BB20D7" w:rsidRPr="00750D55" w:rsidRDefault="006E2B26" w:rsidP="002B0CE3">
            <w:pPr>
              <w:spacing w:after="0" w:line="240" w:lineRule="auto"/>
              <w:rPr>
                <w:rFonts w:ascii="Times New Roman" w:hAnsi="Times New Roman" w:cs="Times New Roman"/>
                <w:sz w:val="24"/>
                <w:szCs w:val="24"/>
                <w:lang w:val="ru-RU"/>
              </w:rPr>
            </w:pPr>
            <w:r w:rsidRPr="00750D55">
              <w:rPr>
                <w:rFonts w:ascii="Times New Roman" w:hAnsi="Times New Roman" w:cs="Times New Roman"/>
                <w:b/>
                <w:bCs/>
                <w:sz w:val="24"/>
                <w:szCs w:val="24"/>
                <w:lang w:val="ru-RU"/>
              </w:rPr>
              <w:t>25</w:t>
            </w:r>
          </w:p>
        </w:tc>
      </w:tr>
    </w:tbl>
    <w:p w:rsidR="002B0CE3" w:rsidRDefault="00F94430" w:rsidP="002B0CE3">
      <w:pPr>
        <w:rPr>
          <w:rFonts w:ascii="Times New Roman" w:hAnsi="Times New Roman" w:cs="Times New Roman"/>
          <w:b/>
          <w:bCs/>
          <w:sz w:val="24"/>
          <w:szCs w:val="24"/>
          <w:lang w:val="ru-RU"/>
        </w:rPr>
      </w:pPr>
      <w:r w:rsidRPr="00750D55">
        <w:rPr>
          <w:rFonts w:ascii="Times New Roman" w:hAnsi="Times New Roman" w:cs="Times New Roman"/>
          <w:b/>
          <w:bCs/>
          <w:sz w:val="24"/>
          <w:szCs w:val="24"/>
        </w:rPr>
        <w:t> </w:t>
      </w: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B0CE3" w:rsidRDefault="002B0CE3" w:rsidP="002B0CE3">
      <w:pPr>
        <w:spacing w:after="0" w:line="240" w:lineRule="auto"/>
        <w:jc w:val="center"/>
        <w:rPr>
          <w:rFonts w:ascii="Times New Roman" w:hAnsi="Times New Roman" w:cs="Times New Roman"/>
          <w:b/>
          <w:bCs/>
          <w:sz w:val="24"/>
          <w:szCs w:val="24"/>
          <w:lang w:val="ru-RU"/>
        </w:rPr>
      </w:pPr>
    </w:p>
    <w:p w:rsidR="00205BA6" w:rsidRPr="00205BA6" w:rsidRDefault="00205BA6" w:rsidP="002B0CE3">
      <w:pPr>
        <w:spacing w:after="0" w:line="240" w:lineRule="auto"/>
        <w:jc w:val="center"/>
        <w:rPr>
          <w:rFonts w:ascii="Times New Roman" w:hAnsi="Times New Roman" w:cs="Times New Roman"/>
          <w:b/>
          <w:bCs/>
          <w:sz w:val="24"/>
          <w:szCs w:val="24"/>
          <w:lang w:val="ru-RU"/>
        </w:rPr>
      </w:pPr>
      <w:r w:rsidRPr="00205BA6">
        <w:rPr>
          <w:rFonts w:ascii="Times New Roman" w:hAnsi="Times New Roman" w:cs="Times New Roman"/>
          <w:b/>
          <w:bCs/>
          <w:sz w:val="24"/>
          <w:szCs w:val="24"/>
        </w:rPr>
        <w:t>УЧЕБНЫЙ ПЛАН</w:t>
      </w:r>
      <w:r w:rsidRPr="00205BA6">
        <w:rPr>
          <w:rFonts w:ascii="Times New Roman" w:hAnsi="Times New Roman" w:cs="Times New Roman"/>
          <w:b/>
          <w:bCs/>
          <w:sz w:val="24"/>
          <w:szCs w:val="24"/>
          <w:lang w:val="ru-RU"/>
        </w:rPr>
        <w:t xml:space="preserve"> </w:t>
      </w:r>
      <w:r w:rsidRPr="00205BA6">
        <w:rPr>
          <w:rFonts w:ascii="Times New Roman" w:hAnsi="Times New Roman" w:cs="Times New Roman"/>
          <w:b/>
          <w:bCs/>
          <w:sz w:val="24"/>
          <w:szCs w:val="24"/>
        </w:rPr>
        <w:t>ВНЕУРОЧНОЙ ДЕЯТЕЛЬНОСТИ ООО</w:t>
      </w:r>
    </w:p>
    <w:p w:rsidR="002B0CE3" w:rsidRDefault="00205BA6" w:rsidP="002B0CE3">
      <w:pPr>
        <w:spacing w:after="0" w:line="240" w:lineRule="auto"/>
        <w:jc w:val="center"/>
        <w:rPr>
          <w:rFonts w:ascii="Times New Roman" w:hAnsi="Times New Roman" w:cs="Times New Roman"/>
          <w:b/>
          <w:bCs/>
          <w:sz w:val="24"/>
          <w:szCs w:val="24"/>
          <w:lang w:val="ru-RU"/>
        </w:rPr>
      </w:pPr>
      <w:r w:rsidRPr="00205BA6">
        <w:rPr>
          <w:rFonts w:ascii="Times New Roman" w:hAnsi="Times New Roman" w:cs="Times New Roman"/>
          <w:b/>
          <w:bCs/>
          <w:sz w:val="24"/>
          <w:szCs w:val="24"/>
        </w:rPr>
        <w:t>на 202</w:t>
      </w:r>
      <w:r w:rsidRPr="00205BA6">
        <w:rPr>
          <w:rFonts w:ascii="Times New Roman" w:hAnsi="Times New Roman" w:cs="Times New Roman"/>
          <w:b/>
          <w:bCs/>
          <w:sz w:val="24"/>
          <w:szCs w:val="24"/>
          <w:lang w:val="ru-RU"/>
        </w:rPr>
        <w:t>1</w:t>
      </w:r>
      <w:r w:rsidRPr="00205BA6">
        <w:rPr>
          <w:rFonts w:ascii="Times New Roman" w:hAnsi="Times New Roman" w:cs="Times New Roman"/>
          <w:b/>
          <w:bCs/>
          <w:sz w:val="24"/>
          <w:szCs w:val="24"/>
        </w:rPr>
        <w:t>– 202</w:t>
      </w:r>
      <w:r w:rsidRPr="00205BA6">
        <w:rPr>
          <w:rFonts w:ascii="Times New Roman" w:hAnsi="Times New Roman" w:cs="Times New Roman"/>
          <w:b/>
          <w:bCs/>
          <w:sz w:val="24"/>
          <w:szCs w:val="24"/>
          <w:lang w:val="ru-RU"/>
        </w:rPr>
        <w:t>2</w:t>
      </w:r>
      <w:r w:rsidRPr="00205BA6">
        <w:rPr>
          <w:rFonts w:ascii="Times New Roman" w:hAnsi="Times New Roman" w:cs="Times New Roman"/>
          <w:b/>
          <w:bCs/>
          <w:sz w:val="24"/>
          <w:szCs w:val="24"/>
        </w:rPr>
        <w:t xml:space="preserve"> УЧЕБНЫЙ ГОД</w:t>
      </w:r>
      <w:r>
        <w:rPr>
          <w:rFonts w:ascii="Times New Roman" w:hAnsi="Times New Roman" w:cs="Times New Roman"/>
          <w:b/>
          <w:bCs/>
          <w:sz w:val="24"/>
          <w:szCs w:val="24"/>
          <w:lang w:val="ru-RU"/>
        </w:rPr>
        <w:t xml:space="preserve"> </w:t>
      </w:r>
    </w:p>
    <w:p w:rsidR="00205BA6" w:rsidRPr="002B0CE3" w:rsidRDefault="00205BA6" w:rsidP="002B0CE3">
      <w:pPr>
        <w:spacing w:after="0" w:line="240" w:lineRule="auto"/>
        <w:jc w:val="center"/>
        <w:rPr>
          <w:rFonts w:ascii="Times New Roman" w:hAnsi="Times New Roman" w:cs="Times New Roman"/>
          <w:b/>
          <w:bCs/>
          <w:sz w:val="24"/>
          <w:szCs w:val="24"/>
          <w:lang w:val="ru-RU"/>
        </w:rPr>
      </w:pPr>
      <w:r w:rsidRPr="00205BA6">
        <w:rPr>
          <w:rFonts w:ascii="Times New Roman" w:hAnsi="Times New Roman" w:cs="Times New Roman"/>
          <w:b/>
          <w:bCs/>
          <w:sz w:val="24"/>
          <w:szCs w:val="24"/>
        </w:rPr>
        <w:t>5-</w:t>
      </w:r>
      <w:r w:rsidRPr="00205BA6">
        <w:rPr>
          <w:rFonts w:ascii="Times New Roman" w:hAnsi="Times New Roman" w:cs="Times New Roman"/>
          <w:b/>
          <w:bCs/>
          <w:sz w:val="24"/>
          <w:szCs w:val="24"/>
          <w:lang w:val="ru-RU"/>
        </w:rPr>
        <w:t>9</w:t>
      </w:r>
      <w:r w:rsidR="002B0CE3">
        <w:rPr>
          <w:rFonts w:ascii="Times New Roman" w:hAnsi="Times New Roman" w:cs="Times New Roman"/>
          <w:b/>
          <w:bCs/>
          <w:sz w:val="24"/>
          <w:szCs w:val="24"/>
        </w:rPr>
        <w:t xml:space="preserve"> класс</w:t>
      </w:r>
      <w:r w:rsidR="002B0CE3">
        <w:rPr>
          <w:rFonts w:ascii="Times New Roman" w:hAnsi="Times New Roman" w:cs="Times New Roman"/>
          <w:b/>
          <w:bCs/>
          <w:sz w:val="24"/>
          <w:szCs w:val="24"/>
          <w:lang w:val="ru-RU"/>
        </w:rPr>
        <w:t>ы</w:t>
      </w:r>
    </w:p>
    <w:tbl>
      <w:tblPr>
        <w:tblpPr w:leftFromText="180" w:rightFromText="180" w:vertAnchor="text" w:horzAnchor="margin" w:tblpXSpec="center" w:tblpY="593"/>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76"/>
        <w:gridCol w:w="2327"/>
        <w:gridCol w:w="993"/>
        <w:gridCol w:w="851"/>
        <w:gridCol w:w="853"/>
        <w:gridCol w:w="708"/>
        <w:gridCol w:w="6"/>
        <w:gridCol w:w="561"/>
        <w:gridCol w:w="6"/>
        <w:gridCol w:w="782"/>
      </w:tblGrid>
      <w:tr w:rsidR="00205BA6" w:rsidRPr="00205BA6" w:rsidTr="002B0CE3">
        <w:tc>
          <w:tcPr>
            <w:tcW w:w="5603" w:type="dxa"/>
            <w:gridSpan w:val="2"/>
            <w:vMerge w:val="restart"/>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Направления внеурочной деятельности</w:t>
            </w:r>
          </w:p>
        </w:tc>
        <w:tc>
          <w:tcPr>
            <w:tcW w:w="3978" w:type="dxa"/>
            <w:gridSpan w:val="7"/>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Классы</w:t>
            </w:r>
          </w:p>
        </w:tc>
        <w:tc>
          <w:tcPr>
            <w:tcW w:w="782" w:type="dxa"/>
            <w:vMerge w:val="restart"/>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Всего</w:t>
            </w:r>
          </w:p>
        </w:tc>
      </w:tr>
      <w:tr w:rsidR="00205BA6" w:rsidRPr="00205BA6" w:rsidTr="002B0CE3">
        <w:tc>
          <w:tcPr>
            <w:tcW w:w="5603" w:type="dxa"/>
            <w:gridSpan w:val="2"/>
            <w:vMerge/>
            <w:shd w:val="clear" w:color="auto" w:fill="auto"/>
            <w:vAlign w:val="center"/>
            <w:hideMark/>
          </w:tcPr>
          <w:p w:rsidR="00205BA6" w:rsidRPr="00205BA6" w:rsidRDefault="00205BA6" w:rsidP="002B0CE3">
            <w:pPr>
              <w:spacing w:after="0" w:line="240" w:lineRule="auto"/>
              <w:rPr>
                <w:rFonts w:ascii="Times New Roman" w:hAnsi="Times New Roman" w:cs="Times New Roman"/>
                <w:sz w:val="24"/>
                <w:szCs w:val="24"/>
              </w:rPr>
            </w:pP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rPr>
              <w:t>5</w:t>
            </w:r>
            <w:r w:rsidRPr="00205BA6">
              <w:rPr>
                <w:rFonts w:ascii="Times New Roman" w:hAnsi="Times New Roman" w:cs="Times New Roman"/>
                <w:b/>
                <w:bCs/>
                <w:sz w:val="24"/>
                <w:szCs w:val="24"/>
                <w:lang w:val="ru-RU"/>
              </w:rPr>
              <w:t xml:space="preserve"> </w:t>
            </w:r>
            <w:r w:rsidRPr="00205BA6">
              <w:rPr>
                <w:rFonts w:ascii="Times New Roman" w:hAnsi="Times New Roman" w:cs="Times New Roman"/>
                <w:b/>
                <w:bCs/>
                <w:sz w:val="24"/>
                <w:szCs w:val="24"/>
              </w:rPr>
              <w:t>а</w:t>
            </w:r>
            <w:r w:rsidRPr="00205BA6">
              <w:rPr>
                <w:rFonts w:ascii="Times New Roman" w:hAnsi="Times New Roman" w:cs="Times New Roman"/>
                <w:b/>
                <w:bCs/>
                <w:sz w:val="24"/>
                <w:szCs w:val="24"/>
                <w:lang w:val="ru-RU"/>
              </w:rPr>
              <w:t>,б</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 xml:space="preserve">6 </w:t>
            </w:r>
            <w:proofErr w:type="spellStart"/>
            <w:r w:rsidRPr="00205BA6">
              <w:rPr>
                <w:rFonts w:ascii="Times New Roman" w:hAnsi="Times New Roman" w:cs="Times New Roman"/>
                <w:b/>
                <w:bCs/>
                <w:sz w:val="24"/>
                <w:szCs w:val="24"/>
                <w:lang w:val="ru-RU"/>
              </w:rPr>
              <w:t>а</w:t>
            </w:r>
            <w:proofErr w:type="gramStart"/>
            <w:r w:rsidRPr="00205BA6">
              <w:rPr>
                <w:rFonts w:ascii="Times New Roman" w:hAnsi="Times New Roman" w:cs="Times New Roman"/>
                <w:b/>
                <w:bCs/>
                <w:sz w:val="24"/>
                <w:szCs w:val="24"/>
                <w:lang w:val="ru-RU"/>
              </w:rPr>
              <w:t>,б</w:t>
            </w:r>
            <w:proofErr w:type="spellEnd"/>
            <w:proofErr w:type="gramEnd"/>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 xml:space="preserve">7 </w:t>
            </w:r>
            <w:proofErr w:type="spellStart"/>
            <w:r w:rsidRPr="00205BA6">
              <w:rPr>
                <w:rFonts w:ascii="Times New Roman" w:hAnsi="Times New Roman" w:cs="Times New Roman"/>
                <w:b/>
                <w:bCs/>
                <w:sz w:val="24"/>
                <w:szCs w:val="24"/>
                <w:lang w:val="ru-RU"/>
              </w:rPr>
              <w:t>а</w:t>
            </w:r>
            <w:proofErr w:type="gramStart"/>
            <w:r w:rsidRPr="00205BA6">
              <w:rPr>
                <w:rFonts w:ascii="Times New Roman" w:hAnsi="Times New Roman" w:cs="Times New Roman"/>
                <w:b/>
                <w:bCs/>
                <w:sz w:val="24"/>
                <w:szCs w:val="24"/>
                <w:lang w:val="ru-RU"/>
              </w:rPr>
              <w:t>,б</w:t>
            </w:r>
            <w:proofErr w:type="spellEnd"/>
            <w:proofErr w:type="gramEnd"/>
          </w:p>
        </w:tc>
        <w:tc>
          <w:tcPr>
            <w:tcW w:w="714"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 xml:space="preserve">8 </w:t>
            </w:r>
            <w:proofErr w:type="spellStart"/>
            <w:r w:rsidRPr="00205BA6">
              <w:rPr>
                <w:rFonts w:ascii="Times New Roman" w:hAnsi="Times New Roman" w:cs="Times New Roman"/>
                <w:b/>
                <w:bCs/>
                <w:sz w:val="24"/>
                <w:szCs w:val="24"/>
                <w:lang w:val="ru-RU"/>
              </w:rPr>
              <w:t>а</w:t>
            </w:r>
            <w:proofErr w:type="gramStart"/>
            <w:r w:rsidRPr="00205BA6">
              <w:rPr>
                <w:rFonts w:ascii="Times New Roman" w:hAnsi="Times New Roman" w:cs="Times New Roman"/>
                <w:b/>
                <w:bCs/>
                <w:sz w:val="24"/>
                <w:szCs w:val="24"/>
                <w:lang w:val="ru-RU"/>
              </w:rPr>
              <w:t>,б</w:t>
            </w:r>
            <w:proofErr w:type="spellEnd"/>
            <w:proofErr w:type="gramEnd"/>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c>
          <w:tcPr>
            <w:tcW w:w="782" w:type="dxa"/>
            <w:vMerge/>
            <w:shd w:val="clear" w:color="auto" w:fill="auto"/>
            <w:vAlign w:val="center"/>
            <w:hideMark/>
          </w:tcPr>
          <w:p w:rsidR="00205BA6" w:rsidRPr="00205BA6" w:rsidRDefault="00205BA6" w:rsidP="002B0CE3">
            <w:pPr>
              <w:spacing w:after="0" w:line="240" w:lineRule="auto"/>
              <w:rPr>
                <w:rFonts w:ascii="Times New Roman" w:hAnsi="Times New Roman" w:cs="Times New Roman"/>
                <w:sz w:val="24"/>
                <w:szCs w:val="24"/>
              </w:rPr>
            </w:pPr>
          </w:p>
        </w:tc>
      </w:tr>
      <w:tr w:rsidR="00205BA6" w:rsidRPr="00205BA6" w:rsidTr="002B0CE3">
        <w:tc>
          <w:tcPr>
            <w:tcW w:w="10363" w:type="dxa"/>
            <w:gridSpan w:val="10"/>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r>
      <w:tr w:rsidR="00205BA6" w:rsidRPr="00205BA6" w:rsidTr="002B0CE3">
        <w:tc>
          <w:tcPr>
            <w:tcW w:w="9575" w:type="dxa"/>
            <w:gridSpan w:val="8"/>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Спортивно-оздоровительное</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r>
      <w:tr w:rsidR="00205BA6" w:rsidRPr="00205BA6" w:rsidTr="002B0CE3">
        <w:tc>
          <w:tcPr>
            <w:tcW w:w="3276"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Секция «Спортивные игры»</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lang w:val="ru-RU"/>
              </w:rPr>
              <w:t>2</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714"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782"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9</w:t>
            </w:r>
          </w:p>
        </w:tc>
      </w:tr>
      <w:tr w:rsidR="00205BA6" w:rsidRPr="00205BA6" w:rsidTr="002B0CE3">
        <w:tc>
          <w:tcPr>
            <w:tcW w:w="9575" w:type="dxa"/>
            <w:gridSpan w:val="8"/>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Общеинтеллектуальное</w:t>
            </w:r>
            <w:r w:rsidRPr="00205BA6">
              <w:rPr>
                <w:rFonts w:ascii="Times New Roman" w:hAnsi="Times New Roman" w:cs="Times New Roman"/>
                <w:sz w:val="24"/>
                <w:szCs w:val="24"/>
              </w:rPr>
              <w:t> </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r>
      <w:tr w:rsidR="00205BA6" w:rsidRPr="00205BA6" w:rsidTr="002B0CE3">
        <w:tc>
          <w:tcPr>
            <w:tcW w:w="3276"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lang w:val="ru-RU"/>
              </w:rPr>
              <w:t xml:space="preserve">Кружок </w:t>
            </w:r>
            <w:r w:rsidRPr="00205BA6">
              <w:rPr>
                <w:rFonts w:ascii="Times New Roman" w:hAnsi="Times New Roman" w:cs="Times New Roman"/>
                <w:sz w:val="24"/>
                <w:szCs w:val="24"/>
              </w:rPr>
              <w:t xml:space="preserve"> «</w:t>
            </w:r>
            <w:r w:rsidRPr="00205BA6">
              <w:rPr>
                <w:rFonts w:ascii="Times New Roman" w:hAnsi="Times New Roman" w:cs="Times New Roman"/>
                <w:sz w:val="24"/>
                <w:szCs w:val="24"/>
                <w:lang w:val="ru-RU"/>
              </w:rPr>
              <w:t>Одаренные дети</w:t>
            </w:r>
            <w:r w:rsidRPr="00205BA6">
              <w:rPr>
                <w:rFonts w:ascii="Times New Roman" w:hAnsi="Times New Roman" w:cs="Times New Roman"/>
                <w:sz w:val="24"/>
                <w:szCs w:val="24"/>
              </w:rPr>
              <w:t>» </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714"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0</w:t>
            </w:r>
          </w:p>
        </w:tc>
        <w:tc>
          <w:tcPr>
            <w:tcW w:w="782"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8</w:t>
            </w:r>
          </w:p>
        </w:tc>
      </w:tr>
      <w:tr w:rsidR="00205BA6" w:rsidRPr="00205BA6" w:rsidTr="002B0CE3">
        <w:tc>
          <w:tcPr>
            <w:tcW w:w="3276" w:type="dxa"/>
            <w:shd w:val="clear" w:color="auto" w:fill="auto"/>
          </w:tcPr>
          <w:p w:rsidR="00205BA6" w:rsidRPr="00205BA6" w:rsidRDefault="00205BA6" w:rsidP="002B0CE3">
            <w:pPr>
              <w:spacing w:after="0" w:line="240" w:lineRule="auto"/>
              <w:rPr>
                <w:rFonts w:ascii="Times New Roman" w:hAnsi="Times New Roman" w:cs="Times New Roman"/>
                <w:b/>
                <w:bCs/>
                <w:sz w:val="24"/>
                <w:szCs w:val="24"/>
              </w:rPr>
            </w:pPr>
          </w:p>
        </w:tc>
        <w:tc>
          <w:tcPr>
            <w:tcW w:w="2327"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Факультатив «Математика вокруг нас»</w:t>
            </w:r>
          </w:p>
        </w:tc>
        <w:tc>
          <w:tcPr>
            <w:tcW w:w="99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14"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567"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c>
          <w:tcPr>
            <w:tcW w:w="782"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r>
      <w:tr w:rsidR="00205BA6" w:rsidRPr="00205BA6" w:rsidTr="002B0CE3">
        <w:tc>
          <w:tcPr>
            <w:tcW w:w="9575" w:type="dxa"/>
            <w:gridSpan w:val="8"/>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Общекультурное</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r>
      <w:tr w:rsidR="00205BA6" w:rsidRPr="00205BA6" w:rsidTr="002B0CE3">
        <w:tc>
          <w:tcPr>
            <w:tcW w:w="3276" w:type="dxa"/>
            <w:vMerge w:val="restart"/>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Кружок «</w:t>
            </w:r>
            <w:r w:rsidRPr="00205BA6">
              <w:rPr>
                <w:rFonts w:ascii="Times New Roman" w:hAnsi="Times New Roman" w:cs="Times New Roman"/>
                <w:sz w:val="24"/>
                <w:szCs w:val="24"/>
                <w:lang w:val="ru-RU"/>
              </w:rPr>
              <w:t>Волшебный клубок</w:t>
            </w:r>
            <w:r w:rsidRPr="00205BA6">
              <w:rPr>
                <w:rFonts w:ascii="Times New Roman" w:hAnsi="Times New Roman" w:cs="Times New Roman"/>
                <w:sz w:val="24"/>
                <w:szCs w:val="24"/>
              </w:rPr>
              <w:t>»</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714"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782"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4</w:t>
            </w:r>
          </w:p>
        </w:tc>
      </w:tr>
      <w:tr w:rsidR="00205BA6" w:rsidRPr="00205BA6" w:rsidTr="002B0CE3">
        <w:tc>
          <w:tcPr>
            <w:tcW w:w="3276" w:type="dxa"/>
            <w:vMerge/>
            <w:shd w:val="clear" w:color="auto" w:fill="auto"/>
            <w:vAlign w:val="center"/>
            <w:hideMark/>
          </w:tcPr>
          <w:p w:rsidR="00205BA6" w:rsidRPr="00205BA6" w:rsidRDefault="00205BA6" w:rsidP="002B0CE3">
            <w:pPr>
              <w:spacing w:after="0" w:line="240" w:lineRule="auto"/>
              <w:rPr>
                <w:rFonts w:ascii="Times New Roman" w:hAnsi="Times New Roman" w:cs="Times New Roman"/>
                <w:sz w:val="24"/>
                <w:szCs w:val="24"/>
              </w:rPr>
            </w:pP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 xml:space="preserve">Кружок </w:t>
            </w:r>
            <w:r w:rsidRPr="00205BA6">
              <w:rPr>
                <w:rFonts w:ascii="Times New Roman" w:hAnsi="Times New Roman" w:cs="Times New Roman"/>
                <w:sz w:val="24"/>
                <w:szCs w:val="24"/>
              </w:rPr>
              <w:t>«</w:t>
            </w:r>
            <w:r w:rsidRPr="00205BA6">
              <w:rPr>
                <w:rFonts w:ascii="Times New Roman" w:hAnsi="Times New Roman" w:cs="Times New Roman"/>
                <w:sz w:val="24"/>
                <w:szCs w:val="24"/>
                <w:lang w:val="ru-RU"/>
              </w:rPr>
              <w:t>Мир глазами актера</w:t>
            </w:r>
            <w:r w:rsidRPr="00205BA6">
              <w:rPr>
                <w:rFonts w:ascii="Times New Roman" w:hAnsi="Times New Roman" w:cs="Times New Roman"/>
                <w:sz w:val="24"/>
                <w:szCs w:val="24"/>
              </w:rPr>
              <w:t>»</w:t>
            </w:r>
            <w:r w:rsidRPr="00205BA6">
              <w:rPr>
                <w:rFonts w:ascii="Times New Roman" w:hAnsi="Times New Roman" w:cs="Times New Roman"/>
                <w:sz w:val="24"/>
                <w:szCs w:val="24"/>
                <w:lang w:val="ru-RU"/>
              </w:rPr>
              <w:t xml:space="preserve"> (театральный)</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714"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tc>
        <w:tc>
          <w:tcPr>
            <w:tcW w:w="782"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rPr>
              <w:t> </w:t>
            </w:r>
            <w:r w:rsidRPr="00205BA6">
              <w:rPr>
                <w:rFonts w:ascii="Times New Roman" w:hAnsi="Times New Roman" w:cs="Times New Roman"/>
                <w:sz w:val="24"/>
                <w:szCs w:val="24"/>
                <w:lang w:val="ru-RU"/>
              </w:rPr>
              <w:t>2</w:t>
            </w:r>
          </w:p>
        </w:tc>
      </w:tr>
      <w:tr w:rsidR="00205BA6" w:rsidRPr="00205BA6" w:rsidTr="002B0CE3">
        <w:tc>
          <w:tcPr>
            <w:tcW w:w="3276" w:type="dxa"/>
            <w:shd w:val="clear" w:color="auto" w:fill="auto"/>
            <w:vAlign w:val="center"/>
          </w:tcPr>
          <w:p w:rsidR="00205BA6" w:rsidRPr="00205BA6" w:rsidRDefault="00205BA6" w:rsidP="002B0CE3">
            <w:pPr>
              <w:spacing w:after="0" w:line="240" w:lineRule="auto"/>
              <w:rPr>
                <w:rFonts w:ascii="Times New Roman" w:hAnsi="Times New Roman" w:cs="Times New Roman"/>
                <w:sz w:val="24"/>
                <w:szCs w:val="24"/>
              </w:rPr>
            </w:pPr>
          </w:p>
        </w:tc>
        <w:tc>
          <w:tcPr>
            <w:tcW w:w="2327"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rPr>
              <w:t>Кружок «Финансовая грамотность»</w:t>
            </w:r>
          </w:p>
        </w:tc>
        <w:tc>
          <w:tcPr>
            <w:tcW w:w="99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14"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567"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c>
          <w:tcPr>
            <w:tcW w:w="782"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r>
      <w:tr w:rsidR="00205BA6" w:rsidRPr="00205BA6" w:rsidTr="002B0CE3">
        <w:tc>
          <w:tcPr>
            <w:tcW w:w="3276" w:type="dxa"/>
            <w:shd w:val="clear" w:color="auto" w:fill="auto"/>
            <w:vAlign w:val="center"/>
          </w:tcPr>
          <w:p w:rsidR="00205BA6" w:rsidRPr="00205BA6" w:rsidRDefault="00205BA6" w:rsidP="002B0CE3">
            <w:pPr>
              <w:spacing w:after="0" w:line="240" w:lineRule="auto"/>
              <w:rPr>
                <w:rFonts w:ascii="Times New Roman" w:hAnsi="Times New Roman" w:cs="Times New Roman"/>
                <w:sz w:val="24"/>
                <w:szCs w:val="24"/>
              </w:rPr>
            </w:pPr>
          </w:p>
        </w:tc>
        <w:tc>
          <w:tcPr>
            <w:tcW w:w="2327"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Кружок «Кругозор»</w:t>
            </w:r>
          </w:p>
        </w:tc>
        <w:tc>
          <w:tcPr>
            <w:tcW w:w="99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85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14"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567"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82"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r>
      <w:tr w:rsidR="00205BA6" w:rsidRPr="00205BA6" w:rsidTr="002B0CE3">
        <w:tc>
          <w:tcPr>
            <w:tcW w:w="9575" w:type="dxa"/>
            <w:gridSpan w:val="8"/>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Духовно-нравственное</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r>
      <w:tr w:rsidR="00205BA6" w:rsidRPr="00205BA6" w:rsidTr="002B0CE3">
        <w:tc>
          <w:tcPr>
            <w:tcW w:w="3276"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Кружок «Я и моё Отечество»</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70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3</w:t>
            </w: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r>
      <w:tr w:rsidR="00205BA6" w:rsidRPr="00205BA6" w:rsidTr="002B0CE3">
        <w:tc>
          <w:tcPr>
            <w:tcW w:w="3276" w:type="dxa"/>
            <w:shd w:val="clear" w:color="auto" w:fill="auto"/>
          </w:tcPr>
          <w:p w:rsidR="00205BA6" w:rsidRPr="00205BA6" w:rsidRDefault="00205BA6" w:rsidP="002B0CE3">
            <w:pPr>
              <w:spacing w:after="0" w:line="240" w:lineRule="auto"/>
              <w:rPr>
                <w:rFonts w:ascii="Times New Roman" w:hAnsi="Times New Roman" w:cs="Times New Roman"/>
                <w:b/>
                <w:bCs/>
                <w:sz w:val="24"/>
                <w:szCs w:val="24"/>
              </w:rPr>
            </w:pPr>
          </w:p>
        </w:tc>
        <w:tc>
          <w:tcPr>
            <w:tcW w:w="2327"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ОДНКНР</w:t>
            </w:r>
          </w:p>
        </w:tc>
        <w:tc>
          <w:tcPr>
            <w:tcW w:w="993"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08"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567"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88"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4</w:t>
            </w:r>
          </w:p>
        </w:tc>
      </w:tr>
      <w:tr w:rsidR="00205BA6" w:rsidRPr="00205BA6" w:rsidTr="002B0CE3">
        <w:tc>
          <w:tcPr>
            <w:tcW w:w="3276" w:type="dxa"/>
            <w:shd w:val="clear" w:color="auto" w:fill="auto"/>
          </w:tcPr>
          <w:p w:rsidR="00205BA6" w:rsidRPr="00205BA6" w:rsidRDefault="00205BA6" w:rsidP="002B0CE3">
            <w:pPr>
              <w:spacing w:after="0" w:line="240" w:lineRule="auto"/>
              <w:rPr>
                <w:rFonts w:ascii="Times New Roman" w:hAnsi="Times New Roman" w:cs="Times New Roman"/>
                <w:b/>
                <w:bCs/>
                <w:sz w:val="24"/>
                <w:szCs w:val="24"/>
              </w:rPr>
            </w:pPr>
          </w:p>
        </w:tc>
        <w:tc>
          <w:tcPr>
            <w:tcW w:w="2327"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proofErr w:type="spellStart"/>
            <w:r w:rsidRPr="00205BA6">
              <w:rPr>
                <w:rFonts w:ascii="Times New Roman" w:hAnsi="Times New Roman" w:cs="Times New Roman"/>
                <w:sz w:val="24"/>
                <w:szCs w:val="24"/>
                <w:lang w:val="ru-RU"/>
              </w:rPr>
              <w:t>Семьеведение</w:t>
            </w:r>
            <w:proofErr w:type="spellEnd"/>
          </w:p>
        </w:tc>
        <w:tc>
          <w:tcPr>
            <w:tcW w:w="993"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p>
        </w:tc>
        <w:tc>
          <w:tcPr>
            <w:tcW w:w="853"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08"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567"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788" w:type="dxa"/>
            <w:gridSpan w:val="2"/>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r>
      <w:tr w:rsidR="00205BA6" w:rsidRPr="00205BA6" w:rsidTr="002B0CE3">
        <w:tc>
          <w:tcPr>
            <w:tcW w:w="9575" w:type="dxa"/>
            <w:gridSpan w:val="8"/>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Социальное</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9</w:t>
            </w:r>
          </w:p>
        </w:tc>
      </w:tr>
      <w:tr w:rsidR="00205BA6" w:rsidRPr="00205BA6" w:rsidTr="002B0CE3">
        <w:tc>
          <w:tcPr>
            <w:tcW w:w="3276"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2327"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Кружок «Пчеловодство»</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70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2</w:t>
            </w: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9</w:t>
            </w:r>
          </w:p>
        </w:tc>
      </w:tr>
      <w:tr w:rsidR="00205BA6" w:rsidRPr="00205BA6" w:rsidTr="002B0CE3">
        <w:tc>
          <w:tcPr>
            <w:tcW w:w="5603"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ИТОГО</w:t>
            </w:r>
          </w:p>
        </w:tc>
        <w:tc>
          <w:tcPr>
            <w:tcW w:w="99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10</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10</w:t>
            </w:r>
          </w:p>
        </w:tc>
        <w:tc>
          <w:tcPr>
            <w:tcW w:w="853"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10</w:t>
            </w:r>
          </w:p>
        </w:tc>
        <w:tc>
          <w:tcPr>
            <w:tcW w:w="70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10</w:t>
            </w:r>
          </w:p>
        </w:tc>
        <w:tc>
          <w:tcPr>
            <w:tcW w:w="567"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5 </w:t>
            </w:r>
          </w:p>
        </w:tc>
        <w:tc>
          <w:tcPr>
            <w:tcW w:w="788"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lang w:val="ru-RU"/>
              </w:rPr>
              <w:t>45</w:t>
            </w:r>
          </w:p>
        </w:tc>
      </w:tr>
    </w:tbl>
    <w:p w:rsidR="00205BA6" w:rsidRPr="00205BA6" w:rsidRDefault="00205BA6" w:rsidP="002B0CE3">
      <w:pPr>
        <w:spacing w:after="0" w:line="240" w:lineRule="auto"/>
        <w:rPr>
          <w:rFonts w:ascii="Times New Roman" w:hAnsi="Times New Roman" w:cs="Times New Roman"/>
          <w:b/>
          <w:bCs/>
          <w:sz w:val="24"/>
          <w:szCs w:val="24"/>
          <w:lang w:val="ru-RU"/>
        </w:rPr>
      </w:pPr>
    </w:p>
    <w:p w:rsidR="00205BA6" w:rsidRPr="00205BA6" w:rsidRDefault="00205BA6" w:rsidP="002B0CE3">
      <w:pPr>
        <w:spacing w:after="0" w:line="240" w:lineRule="auto"/>
        <w:rPr>
          <w:rFonts w:ascii="Times New Roman" w:hAnsi="Times New Roman" w:cs="Times New Roman"/>
          <w:sz w:val="24"/>
          <w:szCs w:val="24"/>
          <w:lang w:val="ru-RU"/>
        </w:rPr>
      </w:pPr>
    </w:p>
    <w:p w:rsidR="000D1403" w:rsidRDefault="000D1403" w:rsidP="002B0CE3">
      <w:pPr>
        <w:spacing w:after="0" w:line="240" w:lineRule="auto"/>
        <w:rPr>
          <w:rFonts w:ascii="Times New Roman" w:hAnsi="Times New Roman" w:cs="Times New Roman"/>
          <w:sz w:val="24"/>
          <w:szCs w:val="24"/>
          <w:lang w:val="ru-RU"/>
        </w:rPr>
      </w:pPr>
    </w:p>
    <w:p w:rsidR="00205BA6" w:rsidRDefault="00205BA6">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B0CE3" w:rsidRDefault="002B0CE3">
      <w:pPr>
        <w:rPr>
          <w:rFonts w:ascii="Times New Roman" w:hAnsi="Times New Roman" w:cs="Times New Roman"/>
          <w:sz w:val="24"/>
          <w:szCs w:val="24"/>
          <w:lang w:val="ru-RU"/>
        </w:rPr>
      </w:pP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УЧЕБНЫЙ ПЛАН</w:t>
      </w:r>
      <w:r w:rsidRPr="00205BA6">
        <w:rPr>
          <w:rFonts w:ascii="Times New Roman" w:hAnsi="Times New Roman" w:cs="Times New Roman"/>
          <w:b/>
          <w:bCs/>
          <w:sz w:val="24"/>
          <w:szCs w:val="24"/>
          <w:lang w:val="ru-RU"/>
        </w:rPr>
        <w:t xml:space="preserve"> </w:t>
      </w:r>
      <w:r w:rsidRPr="00205BA6">
        <w:rPr>
          <w:rFonts w:ascii="Times New Roman" w:hAnsi="Times New Roman" w:cs="Times New Roman"/>
          <w:b/>
          <w:bCs/>
          <w:sz w:val="24"/>
          <w:szCs w:val="24"/>
        </w:rPr>
        <w:t>ВНЕУРОЧНОЙ ДЕЯТЕЛЬНОСТИ СОО</w:t>
      </w:r>
    </w:p>
    <w:p w:rsidR="00205BA6" w:rsidRPr="00205BA6" w:rsidRDefault="002B0CE3" w:rsidP="002B0CE3">
      <w:pPr>
        <w:spacing w:after="0" w:line="240" w:lineRule="auto"/>
        <w:rPr>
          <w:rFonts w:ascii="Times New Roman" w:hAnsi="Times New Roman" w:cs="Times New Roman"/>
          <w:sz w:val="24"/>
          <w:szCs w:val="24"/>
        </w:rPr>
      </w:pPr>
      <w:r>
        <w:rPr>
          <w:rFonts w:ascii="Times New Roman" w:hAnsi="Times New Roman" w:cs="Times New Roman"/>
          <w:b/>
          <w:bCs/>
          <w:sz w:val="24"/>
          <w:szCs w:val="24"/>
          <w:lang w:val="ru-RU"/>
        </w:rPr>
        <w:t xml:space="preserve">             </w:t>
      </w:r>
      <w:r w:rsidR="00205BA6" w:rsidRPr="00205BA6">
        <w:rPr>
          <w:rFonts w:ascii="Times New Roman" w:hAnsi="Times New Roman" w:cs="Times New Roman"/>
          <w:b/>
          <w:bCs/>
          <w:sz w:val="24"/>
          <w:szCs w:val="24"/>
        </w:rPr>
        <w:t>на 202</w:t>
      </w:r>
      <w:r w:rsidR="00205BA6" w:rsidRPr="00205BA6">
        <w:rPr>
          <w:rFonts w:ascii="Times New Roman" w:hAnsi="Times New Roman" w:cs="Times New Roman"/>
          <w:b/>
          <w:bCs/>
          <w:sz w:val="24"/>
          <w:szCs w:val="24"/>
          <w:lang w:val="ru-RU"/>
        </w:rPr>
        <w:t>1</w:t>
      </w:r>
      <w:r w:rsidR="00205BA6" w:rsidRPr="00205BA6">
        <w:rPr>
          <w:rFonts w:ascii="Times New Roman" w:hAnsi="Times New Roman" w:cs="Times New Roman"/>
          <w:b/>
          <w:bCs/>
          <w:sz w:val="24"/>
          <w:szCs w:val="24"/>
        </w:rPr>
        <w:t>– 202</w:t>
      </w:r>
      <w:r w:rsidR="00205BA6" w:rsidRPr="00205BA6">
        <w:rPr>
          <w:rFonts w:ascii="Times New Roman" w:hAnsi="Times New Roman" w:cs="Times New Roman"/>
          <w:b/>
          <w:bCs/>
          <w:sz w:val="24"/>
          <w:szCs w:val="24"/>
          <w:lang w:val="ru-RU"/>
        </w:rPr>
        <w:t>2</w:t>
      </w:r>
      <w:r w:rsidR="00205BA6" w:rsidRPr="00205BA6">
        <w:rPr>
          <w:rFonts w:ascii="Times New Roman" w:hAnsi="Times New Roman" w:cs="Times New Roman"/>
          <w:b/>
          <w:bCs/>
          <w:sz w:val="24"/>
          <w:szCs w:val="24"/>
        </w:rPr>
        <w:t xml:space="preserve"> УЧЕБНЫЙ ГОД</w:t>
      </w:r>
      <w:r w:rsidR="00205BA6">
        <w:rPr>
          <w:rFonts w:ascii="Times New Roman" w:hAnsi="Times New Roman" w:cs="Times New Roman"/>
          <w:b/>
          <w:bCs/>
          <w:sz w:val="24"/>
          <w:szCs w:val="24"/>
          <w:lang w:val="ru-RU"/>
        </w:rPr>
        <w:t xml:space="preserve"> </w:t>
      </w:r>
      <w:r w:rsidR="00205BA6" w:rsidRPr="00205BA6">
        <w:rPr>
          <w:rFonts w:ascii="Times New Roman" w:hAnsi="Times New Roman" w:cs="Times New Roman"/>
          <w:b/>
          <w:bCs/>
          <w:sz w:val="24"/>
          <w:szCs w:val="24"/>
        </w:rPr>
        <w:t>10-</w:t>
      </w:r>
      <w:r w:rsidR="00205BA6" w:rsidRPr="00205BA6">
        <w:rPr>
          <w:rFonts w:ascii="Times New Roman" w:hAnsi="Times New Roman" w:cs="Times New Roman"/>
          <w:b/>
          <w:bCs/>
          <w:sz w:val="24"/>
          <w:szCs w:val="24"/>
          <w:lang w:val="ru-RU"/>
        </w:rPr>
        <w:t>11</w:t>
      </w:r>
      <w:r w:rsidR="00205BA6" w:rsidRPr="00205BA6">
        <w:rPr>
          <w:rFonts w:ascii="Times New Roman" w:hAnsi="Times New Roman" w:cs="Times New Roman"/>
          <w:b/>
          <w:bCs/>
          <w:sz w:val="24"/>
          <w:szCs w:val="24"/>
        </w:rPr>
        <w:t xml:space="preserve"> классы</w:t>
      </w:r>
    </w:p>
    <w:tbl>
      <w:tblPr>
        <w:tblW w:w="10505"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90"/>
        <w:gridCol w:w="3371"/>
        <w:gridCol w:w="1418"/>
        <w:gridCol w:w="1275"/>
        <w:gridCol w:w="851"/>
      </w:tblGrid>
      <w:tr w:rsidR="00205BA6" w:rsidRPr="00205BA6" w:rsidTr="00205BA6">
        <w:tc>
          <w:tcPr>
            <w:tcW w:w="6961" w:type="dxa"/>
            <w:gridSpan w:val="2"/>
            <w:vMerge w:val="restart"/>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Направления внеурочной деятельности</w:t>
            </w:r>
          </w:p>
        </w:tc>
        <w:tc>
          <w:tcPr>
            <w:tcW w:w="2693"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Классы</w:t>
            </w:r>
          </w:p>
        </w:tc>
        <w:tc>
          <w:tcPr>
            <w:tcW w:w="851" w:type="dxa"/>
            <w:vMerge w:val="restart"/>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Всего</w:t>
            </w:r>
          </w:p>
        </w:tc>
      </w:tr>
      <w:tr w:rsidR="00205BA6" w:rsidRPr="00205BA6" w:rsidTr="00205BA6">
        <w:tc>
          <w:tcPr>
            <w:tcW w:w="6961" w:type="dxa"/>
            <w:gridSpan w:val="2"/>
            <w:vMerge/>
            <w:shd w:val="clear" w:color="auto" w:fill="auto"/>
            <w:vAlign w:val="center"/>
            <w:hideMark/>
          </w:tcPr>
          <w:p w:rsidR="00205BA6" w:rsidRPr="00205BA6" w:rsidRDefault="00205BA6" w:rsidP="002B0CE3">
            <w:pPr>
              <w:spacing w:after="0" w:line="240" w:lineRule="auto"/>
              <w:rPr>
                <w:rFonts w:ascii="Times New Roman" w:hAnsi="Times New Roman" w:cs="Times New Roman"/>
                <w:sz w:val="24"/>
                <w:szCs w:val="24"/>
              </w:rPr>
            </w:pP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rPr>
              <w:t>10</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b/>
                <w:bCs/>
                <w:sz w:val="24"/>
                <w:szCs w:val="24"/>
              </w:rPr>
              <w:t>1</w:t>
            </w:r>
            <w:r w:rsidRPr="00205BA6">
              <w:rPr>
                <w:rFonts w:ascii="Times New Roman" w:hAnsi="Times New Roman" w:cs="Times New Roman"/>
                <w:b/>
                <w:bCs/>
                <w:sz w:val="24"/>
                <w:szCs w:val="24"/>
                <w:lang w:val="ru-RU"/>
              </w:rPr>
              <w:t>1</w:t>
            </w:r>
          </w:p>
        </w:tc>
        <w:tc>
          <w:tcPr>
            <w:tcW w:w="851" w:type="dxa"/>
            <w:vMerge/>
            <w:shd w:val="clear" w:color="auto" w:fill="auto"/>
            <w:vAlign w:val="center"/>
            <w:hideMark/>
          </w:tcPr>
          <w:p w:rsidR="00205BA6" w:rsidRPr="00205BA6" w:rsidRDefault="00205BA6" w:rsidP="002B0CE3">
            <w:pPr>
              <w:spacing w:after="0" w:line="240" w:lineRule="auto"/>
              <w:rPr>
                <w:rFonts w:ascii="Times New Roman" w:hAnsi="Times New Roman" w:cs="Times New Roman"/>
                <w:sz w:val="24"/>
                <w:szCs w:val="24"/>
              </w:rPr>
            </w:pPr>
          </w:p>
        </w:tc>
      </w:tr>
      <w:tr w:rsidR="00205BA6" w:rsidRPr="00205BA6" w:rsidTr="00205BA6">
        <w:tc>
          <w:tcPr>
            <w:tcW w:w="10505" w:type="dxa"/>
            <w:gridSpan w:val="5"/>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 </w:t>
            </w:r>
          </w:p>
        </w:tc>
      </w:tr>
      <w:tr w:rsidR="00205BA6" w:rsidRPr="00205BA6" w:rsidTr="00205BA6">
        <w:tc>
          <w:tcPr>
            <w:tcW w:w="9654" w:type="dxa"/>
            <w:gridSpan w:val="4"/>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Спортивно-оздоровительное</w:t>
            </w:r>
            <w:r w:rsidRPr="00205BA6">
              <w:rPr>
                <w:rFonts w:ascii="Times New Roman" w:hAnsi="Times New Roman" w:cs="Times New Roman"/>
                <w:sz w:val="24"/>
                <w:szCs w:val="24"/>
              </w:rPr>
              <w:t> </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2</w:t>
            </w:r>
          </w:p>
        </w:tc>
      </w:tr>
      <w:tr w:rsidR="00205BA6" w:rsidRPr="00205BA6" w:rsidTr="00205BA6">
        <w:tc>
          <w:tcPr>
            <w:tcW w:w="3590"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337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Секция «Спортивные игры»</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2</w:t>
            </w:r>
          </w:p>
        </w:tc>
      </w:tr>
      <w:tr w:rsidR="00205BA6" w:rsidRPr="00205BA6" w:rsidTr="00205BA6">
        <w:tc>
          <w:tcPr>
            <w:tcW w:w="9654" w:type="dxa"/>
            <w:gridSpan w:val="4"/>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Общеинтеллектуальное</w:t>
            </w:r>
            <w:r w:rsidRPr="00205BA6">
              <w:rPr>
                <w:rFonts w:ascii="Times New Roman" w:hAnsi="Times New Roman" w:cs="Times New Roman"/>
                <w:sz w:val="24"/>
                <w:szCs w:val="24"/>
              </w:rPr>
              <w:t> </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2</w:t>
            </w:r>
          </w:p>
        </w:tc>
      </w:tr>
      <w:tr w:rsidR="00205BA6" w:rsidRPr="00205BA6" w:rsidTr="00205BA6">
        <w:tc>
          <w:tcPr>
            <w:tcW w:w="3590"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337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lang w:val="ru-RU"/>
              </w:rPr>
              <w:t>Факультатив «Финансовая грамотность»</w:t>
            </w:r>
            <w:r w:rsidRPr="00205BA6">
              <w:rPr>
                <w:rFonts w:ascii="Times New Roman" w:hAnsi="Times New Roman" w:cs="Times New Roman"/>
                <w:sz w:val="24"/>
                <w:szCs w:val="24"/>
              </w:rPr>
              <w:t> </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rPr>
              <w:t> </w:t>
            </w:r>
            <w:r w:rsidRPr="00205BA6">
              <w:rPr>
                <w:rFonts w:ascii="Times New Roman" w:hAnsi="Times New Roman" w:cs="Times New Roman"/>
                <w:sz w:val="24"/>
                <w:szCs w:val="24"/>
                <w:lang w:val="ru-RU"/>
              </w:rPr>
              <w:t>1</w:t>
            </w:r>
          </w:p>
        </w:tc>
      </w:tr>
      <w:tr w:rsidR="00205BA6" w:rsidRPr="00205BA6" w:rsidTr="00205BA6">
        <w:tc>
          <w:tcPr>
            <w:tcW w:w="3590" w:type="dxa"/>
            <w:shd w:val="clear" w:color="auto" w:fill="auto"/>
          </w:tcPr>
          <w:p w:rsidR="00205BA6" w:rsidRPr="00205BA6" w:rsidRDefault="00205BA6" w:rsidP="002B0CE3">
            <w:pPr>
              <w:spacing w:after="0" w:line="240" w:lineRule="auto"/>
              <w:rPr>
                <w:rFonts w:ascii="Times New Roman" w:hAnsi="Times New Roman" w:cs="Times New Roman"/>
                <w:b/>
                <w:bCs/>
                <w:sz w:val="24"/>
                <w:szCs w:val="24"/>
              </w:rPr>
            </w:pPr>
          </w:p>
        </w:tc>
        <w:tc>
          <w:tcPr>
            <w:tcW w:w="3371"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 xml:space="preserve">Факультатив </w:t>
            </w:r>
            <w:r w:rsidRPr="00205BA6">
              <w:rPr>
                <w:rFonts w:ascii="Times New Roman" w:hAnsi="Times New Roman" w:cs="Times New Roman"/>
                <w:sz w:val="24"/>
                <w:szCs w:val="24"/>
              </w:rPr>
              <w:t xml:space="preserve"> «Русское речевое общение»</w:t>
            </w:r>
          </w:p>
        </w:tc>
        <w:tc>
          <w:tcPr>
            <w:tcW w:w="1418" w:type="dxa"/>
            <w:shd w:val="clear" w:color="auto" w:fill="auto"/>
          </w:tcPr>
          <w:p w:rsidR="00205BA6" w:rsidRPr="00205BA6" w:rsidRDefault="00205BA6" w:rsidP="002B0CE3">
            <w:pPr>
              <w:spacing w:after="0" w:line="240" w:lineRule="auto"/>
              <w:rPr>
                <w:rFonts w:ascii="Times New Roman" w:hAnsi="Times New Roman" w:cs="Times New Roman"/>
                <w:sz w:val="24"/>
                <w:szCs w:val="24"/>
              </w:rPr>
            </w:pPr>
          </w:p>
        </w:tc>
        <w:tc>
          <w:tcPr>
            <w:tcW w:w="1275"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c>
          <w:tcPr>
            <w:tcW w:w="851" w:type="dxa"/>
            <w:shd w:val="clear" w:color="auto" w:fill="auto"/>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lang w:val="ru-RU"/>
              </w:rPr>
              <w:t>1</w:t>
            </w:r>
          </w:p>
        </w:tc>
      </w:tr>
      <w:tr w:rsidR="00205BA6" w:rsidRPr="00205BA6" w:rsidTr="00205BA6">
        <w:tc>
          <w:tcPr>
            <w:tcW w:w="9654" w:type="dxa"/>
            <w:gridSpan w:val="4"/>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Общекультурное</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2</w:t>
            </w:r>
          </w:p>
        </w:tc>
      </w:tr>
      <w:tr w:rsidR="00205BA6" w:rsidRPr="00205BA6" w:rsidTr="00205BA6">
        <w:tc>
          <w:tcPr>
            <w:tcW w:w="3590"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337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«Литературоведение»</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1 </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2</w:t>
            </w:r>
          </w:p>
        </w:tc>
      </w:tr>
      <w:tr w:rsidR="00205BA6" w:rsidRPr="00205BA6" w:rsidTr="00205BA6">
        <w:tc>
          <w:tcPr>
            <w:tcW w:w="9654" w:type="dxa"/>
            <w:gridSpan w:val="4"/>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Духовно-нравственное</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2</w:t>
            </w:r>
          </w:p>
        </w:tc>
      </w:tr>
      <w:tr w:rsidR="00205BA6" w:rsidRPr="00205BA6" w:rsidTr="00205BA6">
        <w:tc>
          <w:tcPr>
            <w:tcW w:w="3590"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337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«Билет в будущее»,</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lang w:val="ru-RU"/>
              </w:rPr>
            </w:pPr>
            <w:r w:rsidRPr="00205BA6">
              <w:rPr>
                <w:rFonts w:ascii="Times New Roman" w:hAnsi="Times New Roman" w:cs="Times New Roman"/>
                <w:sz w:val="24"/>
                <w:szCs w:val="24"/>
              </w:rPr>
              <w:t> </w:t>
            </w:r>
            <w:r w:rsidRPr="00205BA6">
              <w:rPr>
                <w:rFonts w:ascii="Times New Roman" w:hAnsi="Times New Roman" w:cs="Times New Roman"/>
                <w:sz w:val="24"/>
                <w:szCs w:val="24"/>
                <w:lang w:val="ru-RU"/>
              </w:rPr>
              <w:t>1</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1 </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1 </w:t>
            </w:r>
          </w:p>
        </w:tc>
      </w:tr>
      <w:tr w:rsidR="00205BA6" w:rsidRPr="00205BA6" w:rsidTr="00205BA6">
        <w:tc>
          <w:tcPr>
            <w:tcW w:w="9654" w:type="dxa"/>
            <w:gridSpan w:val="4"/>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Социальное</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2</w:t>
            </w:r>
          </w:p>
        </w:tc>
      </w:tr>
      <w:tr w:rsidR="00205BA6" w:rsidRPr="00205BA6" w:rsidTr="00205BA6">
        <w:tc>
          <w:tcPr>
            <w:tcW w:w="3590"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tc>
        <w:tc>
          <w:tcPr>
            <w:tcW w:w="337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Клуб  «Я -волонтер»</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1</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sz w:val="24"/>
                <w:szCs w:val="24"/>
              </w:rPr>
              <w:t>2</w:t>
            </w:r>
          </w:p>
        </w:tc>
      </w:tr>
      <w:tr w:rsidR="00205BA6" w:rsidRPr="00205BA6" w:rsidTr="00205BA6">
        <w:tc>
          <w:tcPr>
            <w:tcW w:w="6961" w:type="dxa"/>
            <w:gridSpan w:val="2"/>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ИТОГО</w:t>
            </w:r>
          </w:p>
        </w:tc>
        <w:tc>
          <w:tcPr>
            <w:tcW w:w="1418"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5</w:t>
            </w:r>
          </w:p>
        </w:tc>
        <w:tc>
          <w:tcPr>
            <w:tcW w:w="1275"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5</w:t>
            </w:r>
          </w:p>
        </w:tc>
        <w:tc>
          <w:tcPr>
            <w:tcW w:w="851" w:type="dxa"/>
            <w:shd w:val="clear" w:color="auto" w:fill="auto"/>
            <w:hideMark/>
          </w:tcPr>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10</w:t>
            </w:r>
          </w:p>
        </w:tc>
      </w:tr>
    </w:tbl>
    <w:p w:rsidR="00205BA6" w:rsidRPr="00205BA6" w:rsidRDefault="00205BA6" w:rsidP="002B0CE3">
      <w:pPr>
        <w:spacing w:after="0" w:line="240" w:lineRule="auto"/>
        <w:rPr>
          <w:rFonts w:ascii="Times New Roman" w:hAnsi="Times New Roman" w:cs="Times New Roman"/>
          <w:sz w:val="24"/>
          <w:szCs w:val="24"/>
        </w:rPr>
      </w:pPr>
      <w:r w:rsidRPr="00205BA6">
        <w:rPr>
          <w:rFonts w:ascii="Times New Roman" w:hAnsi="Times New Roman" w:cs="Times New Roman"/>
          <w:b/>
          <w:bCs/>
          <w:sz w:val="24"/>
          <w:szCs w:val="24"/>
        </w:rPr>
        <w:t> </w:t>
      </w:r>
    </w:p>
    <w:p w:rsidR="00205BA6" w:rsidRPr="000D1403" w:rsidRDefault="00205BA6" w:rsidP="00205BA6">
      <w:pPr>
        <w:ind w:left="-993"/>
        <w:rPr>
          <w:rFonts w:ascii="Times New Roman" w:hAnsi="Times New Roman" w:cs="Times New Roman"/>
          <w:sz w:val="24"/>
          <w:szCs w:val="24"/>
          <w:lang w:val="ru-RU"/>
        </w:rPr>
      </w:pPr>
    </w:p>
    <w:sectPr w:rsidR="00205BA6" w:rsidRPr="000D1403" w:rsidSect="002B0CE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CCD"/>
    <w:multiLevelType w:val="multilevel"/>
    <w:tmpl w:val="45A0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30"/>
    <w:rsid w:val="00062FA7"/>
    <w:rsid w:val="00077E45"/>
    <w:rsid w:val="000D1403"/>
    <w:rsid w:val="001253CD"/>
    <w:rsid w:val="00171760"/>
    <w:rsid w:val="00205BA6"/>
    <w:rsid w:val="002B0CE3"/>
    <w:rsid w:val="002C3050"/>
    <w:rsid w:val="005E03E1"/>
    <w:rsid w:val="006E2B26"/>
    <w:rsid w:val="00750D55"/>
    <w:rsid w:val="009547F8"/>
    <w:rsid w:val="00BB20D7"/>
    <w:rsid w:val="00F94430"/>
  </w:rsids>
  <m:mathPr>
    <m:mathFont m:val="Cambria Math"/>
    <m:brkBin m:val="before"/>
    <m:brkBinSub m:val="--"/>
    <m:smallFrac m:val="0"/>
    <m:dispDef/>
    <m:lMargin m:val="0"/>
    <m:rMargin m:val="0"/>
    <m:defJc m:val="centerGroup"/>
    <m:wrapIndent m:val="1440"/>
    <m:intLim m:val="subSup"/>
    <m:naryLim m:val="undOvr"/>
  </m:mathPr>
  <w:themeFontLang w:val="tt-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t-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1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t-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1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7374">
      <w:bodyDiv w:val="1"/>
      <w:marLeft w:val="0"/>
      <w:marRight w:val="0"/>
      <w:marTop w:val="0"/>
      <w:marBottom w:val="0"/>
      <w:divBdr>
        <w:top w:val="none" w:sz="0" w:space="0" w:color="auto"/>
        <w:left w:val="none" w:sz="0" w:space="0" w:color="auto"/>
        <w:bottom w:val="none" w:sz="0" w:space="0" w:color="auto"/>
        <w:right w:val="none" w:sz="0" w:space="0" w:color="auto"/>
      </w:divBdr>
      <w:divsChild>
        <w:div w:id="2037853979">
          <w:marLeft w:val="0"/>
          <w:marRight w:val="0"/>
          <w:marTop w:val="0"/>
          <w:marBottom w:val="600"/>
          <w:divBdr>
            <w:top w:val="none" w:sz="0" w:space="0" w:color="auto"/>
            <w:left w:val="none" w:sz="0" w:space="0" w:color="auto"/>
            <w:bottom w:val="none" w:sz="0" w:space="0" w:color="auto"/>
            <w:right w:val="none" w:sz="0" w:space="0" w:color="auto"/>
          </w:divBdr>
        </w:div>
      </w:divsChild>
    </w:div>
    <w:div w:id="18105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A73AF-46C4-47BB-B240-23080D80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2220</Words>
  <Characters>12657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2021-06-29T06:54:00Z</dcterms:created>
  <dcterms:modified xsi:type="dcterms:W3CDTF">2021-07-09T07:44:00Z</dcterms:modified>
</cp:coreProperties>
</file>